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3D9" w:rsidRDefault="004723D9" w:rsidP="005E4BB5">
      <w:pPr>
        <w:widowControl w:val="0"/>
        <w:spacing w:line="200" w:lineRule="exact"/>
        <w:jc w:val="both"/>
        <w:rPr>
          <w:sz w:val="20"/>
          <w:szCs w:val="20"/>
        </w:rPr>
      </w:pPr>
      <w:bookmarkStart w:id="0" w:name="_GoBack"/>
      <w:bookmarkEnd w:id="0"/>
    </w:p>
    <w:p w:rsidR="004723D9" w:rsidRDefault="004723D9" w:rsidP="004044BE">
      <w:pPr>
        <w:widowControl w:val="0"/>
        <w:spacing w:before="65"/>
        <w:ind w:right="1"/>
        <w:jc w:val="center"/>
        <w:rPr>
          <w:rFonts w:asciiTheme="majorBidi" w:hAnsiTheme="majorBidi" w:cstheme="majorBidi"/>
          <w:color w:val="000080"/>
          <w:sz w:val="36"/>
          <w:szCs w:val="36"/>
          <w:u w:val="single"/>
        </w:rPr>
      </w:pPr>
      <w:r w:rsidRPr="005E4BB5">
        <w:rPr>
          <w:rFonts w:asciiTheme="majorBidi" w:hAnsiTheme="majorBidi" w:cstheme="majorBidi"/>
          <w:b/>
          <w:bCs/>
          <w:color w:val="000080"/>
          <w:sz w:val="36"/>
          <w:szCs w:val="36"/>
          <w:u w:val="single"/>
        </w:rPr>
        <w:t>Pre</w:t>
      </w:r>
      <w:r w:rsidRPr="005E4BB5">
        <w:rPr>
          <w:rFonts w:asciiTheme="majorBidi" w:hAnsiTheme="majorBidi" w:cstheme="majorBidi"/>
          <w:b/>
          <w:bCs/>
          <w:color w:val="000080"/>
          <w:spacing w:val="-2"/>
          <w:sz w:val="36"/>
          <w:szCs w:val="36"/>
          <w:u w:val="single"/>
        </w:rPr>
        <w:t>s</w:t>
      </w:r>
      <w:r w:rsidRPr="005E4BB5">
        <w:rPr>
          <w:rFonts w:asciiTheme="majorBidi" w:hAnsiTheme="majorBidi" w:cstheme="majorBidi"/>
          <w:b/>
          <w:bCs/>
          <w:color w:val="000080"/>
          <w:sz w:val="36"/>
          <w:szCs w:val="36"/>
          <w:u w:val="single"/>
        </w:rPr>
        <w:t>s</w:t>
      </w:r>
      <w:r w:rsidRPr="005E4BB5">
        <w:rPr>
          <w:rFonts w:asciiTheme="majorBidi" w:hAnsiTheme="majorBidi" w:cstheme="majorBidi"/>
          <w:b/>
          <w:bCs/>
          <w:color w:val="000080"/>
          <w:spacing w:val="-21"/>
          <w:sz w:val="36"/>
          <w:szCs w:val="36"/>
          <w:u w:val="single"/>
        </w:rPr>
        <w:t xml:space="preserve"> </w:t>
      </w:r>
      <w:r w:rsidRPr="005E4BB5">
        <w:rPr>
          <w:rFonts w:asciiTheme="majorBidi" w:hAnsiTheme="majorBidi" w:cstheme="majorBidi"/>
          <w:b/>
          <w:bCs/>
          <w:color w:val="000080"/>
          <w:sz w:val="36"/>
          <w:szCs w:val="36"/>
          <w:u w:val="single"/>
        </w:rPr>
        <w:t>Release</w:t>
      </w:r>
      <w:r w:rsidR="001423F7">
        <w:rPr>
          <w:rFonts w:asciiTheme="majorBidi" w:hAnsiTheme="majorBidi" w:cstheme="majorBidi"/>
          <w:color w:val="000080"/>
          <w:sz w:val="36"/>
          <w:szCs w:val="36"/>
          <w:u w:val="single"/>
        </w:rPr>
        <w:t xml:space="preserve"> </w:t>
      </w:r>
      <w:r w:rsidR="001423F7" w:rsidRPr="00FE6890">
        <w:rPr>
          <w:rFonts w:asciiTheme="majorBidi" w:hAnsiTheme="majorBidi" w:cstheme="majorBidi"/>
          <w:b/>
          <w:bCs/>
          <w:color w:val="000080"/>
          <w:sz w:val="36"/>
          <w:szCs w:val="36"/>
          <w:u w:val="single"/>
        </w:rPr>
        <w:t xml:space="preserve">– Embargo until </w:t>
      </w:r>
      <w:r w:rsidR="004044BE">
        <w:rPr>
          <w:rFonts w:asciiTheme="majorBidi" w:hAnsiTheme="majorBidi" w:cstheme="majorBidi"/>
          <w:b/>
          <w:bCs/>
          <w:color w:val="000080"/>
          <w:sz w:val="36"/>
          <w:szCs w:val="36"/>
          <w:u w:val="single"/>
        </w:rPr>
        <w:t>6</w:t>
      </w:r>
      <w:r w:rsidR="001423F7" w:rsidRPr="00FE6890">
        <w:rPr>
          <w:rFonts w:asciiTheme="majorBidi" w:hAnsiTheme="majorBidi" w:cstheme="majorBidi"/>
          <w:b/>
          <w:bCs/>
          <w:color w:val="000080"/>
          <w:sz w:val="36"/>
          <w:szCs w:val="36"/>
          <w:u w:val="single"/>
        </w:rPr>
        <w:t xml:space="preserve">:00 </w:t>
      </w:r>
      <w:r w:rsidR="004044BE">
        <w:rPr>
          <w:rFonts w:asciiTheme="majorBidi" w:hAnsiTheme="majorBidi" w:cstheme="majorBidi"/>
          <w:b/>
          <w:bCs/>
          <w:color w:val="000080"/>
          <w:sz w:val="36"/>
          <w:szCs w:val="36"/>
          <w:u w:val="single"/>
        </w:rPr>
        <w:t>23</w:t>
      </w:r>
      <w:r w:rsidR="001423F7" w:rsidRPr="00FE6890">
        <w:rPr>
          <w:rFonts w:asciiTheme="majorBidi" w:hAnsiTheme="majorBidi" w:cstheme="majorBidi"/>
          <w:b/>
          <w:bCs/>
          <w:color w:val="000080"/>
          <w:sz w:val="36"/>
          <w:szCs w:val="36"/>
          <w:u w:val="single"/>
        </w:rPr>
        <w:t>/</w:t>
      </w:r>
      <w:r w:rsidR="004044BE">
        <w:rPr>
          <w:rFonts w:asciiTheme="majorBidi" w:hAnsiTheme="majorBidi" w:cstheme="majorBidi"/>
          <w:b/>
          <w:bCs/>
          <w:color w:val="000080"/>
          <w:sz w:val="36"/>
          <w:szCs w:val="36"/>
          <w:u w:val="single"/>
        </w:rPr>
        <w:t>12</w:t>
      </w:r>
      <w:r w:rsidR="001423F7" w:rsidRPr="00FE6890">
        <w:rPr>
          <w:rFonts w:asciiTheme="majorBidi" w:hAnsiTheme="majorBidi" w:cstheme="majorBidi"/>
          <w:b/>
          <w:bCs/>
          <w:color w:val="000080"/>
          <w:sz w:val="36"/>
          <w:szCs w:val="36"/>
          <w:u w:val="single"/>
        </w:rPr>
        <w:t>/15</w:t>
      </w:r>
    </w:p>
    <w:p w:rsidR="001423F7" w:rsidRDefault="001423F7" w:rsidP="005E4BB5">
      <w:pPr>
        <w:widowControl w:val="0"/>
        <w:spacing w:before="65"/>
        <w:ind w:right="1"/>
        <w:jc w:val="center"/>
        <w:rPr>
          <w:rFonts w:asciiTheme="majorBidi" w:hAnsiTheme="majorBidi" w:cstheme="majorBidi"/>
          <w:color w:val="000080"/>
          <w:sz w:val="36"/>
          <w:szCs w:val="36"/>
          <w:u w:val="single"/>
        </w:rPr>
      </w:pPr>
    </w:p>
    <w:p w:rsidR="001423F7" w:rsidRDefault="004044BE" w:rsidP="00604885">
      <w:pPr>
        <w:widowControl w:val="0"/>
        <w:spacing w:before="240"/>
        <w:jc w:val="center"/>
        <w:rPr>
          <w:rFonts w:asciiTheme="majorBidi" w:hAnsiTheme="majorBidi" w:cstheme="majorBidi"/>
          <w:b/>
          <w:bCs/>
          <w:color w:val="000080"/>
          <w:sz w:val="44"/>
          <w:szCs w:val="44"/>
        </w:rPr>
      </w:pPr>
      <w:r w:rsidRPr="004044BE">
        <w:rPr>
          <w:rFonts w:asciiTheme="majorBidi" w:hAnsiTheme="majorBidi" w:cstheme="majorBidi"/>
          <w:b/>
          <w:bCs/>
          <w:color w:val="000080"/>
          <w:sz w:val="44"/>
          <w:szCs w:val="44"/>
        </w:rPr>
        <w:t>State of the Nation Report 2015</w:t>
      </w:r>
    </w:p>
    <w:p w:rsidR="00C7270A" w:rsidRPr="00F5253E" w:rsidRDefault="00C7270A" w:rsidP="00C7270A">
      <w:pPr>
        <w:widowControl w:val="0"/>
        <w:spacing w:before="240"/>
        <w:jc w:val="center"/>
        <w:rPr>
          <w:rFonts w:asciiTheme="majorBidi" w:hAnsiTheme="majorBidi" w:cstheme="majorBidi"/>
          <w:i/>
          <w:iCs/>
          <w:color w:val="000080"/>
          <w:sz w:val="32"/>
          <w:szCs w:val="32"/>
        </w:rPr>
      </w:pPr>
      <w:r w:rsidRPr="00F5253E">
        <w:rPr>
          <w:rFonts w:asciiTheme="majorBidi" w:hAnsiTheme="majorBidi" w:cstheme="majorBidi"/>
          <w:i/>
          <w:iCs/>
          <w:color w:val="FF0000"/>
          <w:sz w:val="32"/>
          <w:szCs w:val="32"/>
        </w:rPr>
        <w:t xml:space="preserve">To read the full report, click </w:t>
      </w:r>
      <w:hyperlink r:id="rId10" w:history="1">
        <w:r w:rsidRPr="00F5253E">
          <w:rPr>
            <w:rStyle w:val="Hyperlink"/>
            <w:rFonts w:asciiTheme="majorBidi" w:hAnsiTheme="majorBidi" w:cstheme="majorBidi"/>
            <w:i/>
            <w:iCs/>
            <w:sz w:val="32"/>
            <w:szCs w:val="32"/>
          </w:rPr>
          <w:t>here</w:t>
        </w:r>
      </w:hyperlink>
      <w:r w:rsidRPr="00F5253E">
        <w:rPr>
          <w:rFonts w:asciiTheme="majorBidi" w:hAnsiTheme="majorBidi" w:cstheme="majorBidi"/>
          <w:i/>
          <w:iCs/>
          <w:color w:val="FF0000"/>
          <w:sz w:val="32"/>
          <w:szCs w:val="32"/>
        </w:rPr>
        <w:t>.</w:t>
      </w:r>
      <w:r w:rsidRPr="00F5253E">
        <w:rPr>
          <w:rFonts w:asciiTheme="majorBidi" w:hAnsiTheme="majorBidi" w:cstheme="majorBidi"/>
          <w:i/>
          <w:iCs/>
          <w:color w:val="FF0000"/>
          <w:sz w:val="32"/>
          <w:szCs w:val="32"/>
        </w:rPr>
        <w:br/>
        <w:t xml:space="preserve">When citing Taub Center research, we request that you include a hyperlink to our website </w:t>
      </w:r>
      <w:hyperlink r:id="rId11" w:history="1">
        <w:r w:rsidRPr="00F5253E">
          <w:rPr>
            <w:rStyle w:val="Hyperlink"/>
            <w:rFonts w:asciiTheme="majorBidi" w:hAnsiTheme="majorBidi" w:cstheme="majorBidi"/>
            <w:i/>
            <w:iCs/>
            <w:sz w:val="32"/>
            <w:szCs w:val="32"/>
          </w:rPr>
          <w:t>www.taubcenter.org.il</w:t>
        </w:r>
      </w:hyperlink>
      <w:r w:rsidRPr="00F5253E">
        <w:rPr>
          <w:rFonts w:asciiTheme="majorBidi" w:hAnsiTheme="majorBidi" w:cstheme="majorBidi"/>
          <w:i/>
          <w:iCs/>
          <w:color w:val="000080"/>
          <w:sz w:val="32"/>
          <w:szCs w:val="32"/>
        </w:rPr>
        <w:t xml:space="preserve"> </w:t>
      </w:r>
    </w:p>
    <w:p w:rsidR="001423F7" w:rsidRPr="001423F7" w:rsidRDefault="001423F7" w:rsidP="005E4BB5">
      <w:pPr>
        <w:widowControl w:val="0"/>
        <w:spacing w:before="65"/>
        <w:ind w:right="1"/>
        <w:jc w:val="center"/>
        <w:rPr>
          <w:rFonts w:asciiTheme="majorBidi" w:hAnsiTheme="majorBidi" w:cstheme="majorBidi"/>
          <w:b/>
          <w:bCs/>
          <w:color w:val="000080"/>
          <w:sz w:val="36"/>
          <w:szCs w:val="36"/>
        </w:rPr>
      </w:pPr>
    </w:p>
    <w:p w:rsidR="00F34C26" w:rsidRDefault="00825CAF" w:rsidP="00D35F56">
      <w:pPr>
        <w:spacing w:line="480" w:lineRule="exact"/>
        <w:jc w:val="center"/>
        <w:rPr>
          <w:rFonts w:asciiTheme="majorBidi" w:hAnsiTheme="majorBidi" w:cstheme="majorBidi"/>
          <w:b/>
          <w:bCs/>
          <w:color w:val="000080"/>
          <w:sz w:val="28"/>
          <w:szCs w:val="28"/>
        </w:rPr>
      </w:pPr>
      <w:r>
        <w:rPr>
          <w:rFonts w:asciiTheme="majorBidi" w:hAnsiTheme="majorBidi" w:cstheme="majorBidi"/>
          <w:b/>
          <w:bCs/>
          <w:noProof/>
          <w:color w:val="000080"/>
          <w:sz w:val="28"/>
          <w:szCs w:val="28"/>
          <w:lang w:bidi="ar-SA"/>
        </w:rPr>
        <w:drawing>
          <wp:anchor distT="0" distB="0" distL="114300" distR="114300" simplePos="0" relativeHeight="251697152" behindDoc="0" locked="0" layoutInCell="1" allowOverlap="1" wp14:anchorId="0CB78810" wp14:editId="77EB8781">
            <wp:simplePos x="0" y="0"/>
            <wp:positionH relativeFrom="column">
              <wp:posOffset>-800735</wp:posOffset>
            </wp:positionH>
            <wp:positionV relativeFrom="paragraph">
              <wp:posOffset>224790</wp:posOffset>
            </wp:positionV>
            <wp:extent cx="2155825" cy="3048635"/>
            <wp:effectExtent l="0" t="0" r="0" b="0"/>
            <wp:wrapSquare wrapText="bothSides"/>
            <wp:docPr id="5" name="Picture 5" descr="F:\Laura\Annual Analysis 2015\A4Book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ura\Annual Analysis 2015\A4BookEnglish.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5825" cy="304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4044BE" w:rsidRPr="004044BE">
        <w:rPr>
          <w:rFonts w:asciiTheme="majorBidi" w:hAnsiTheme="majorBidi" w:cstheme="majorBidi"/>
          <w:b/>
          <w:bCs/>
          <w:color w:val="000080"/>
          <w:sz w:val="28"/>
          <w:szCs w:val="28"/>
        </w:rPr>
        <w:t xml:space="preserve">The Taub Center’s annual </w:t>
      </w:r>
      <w:r w:rsidR="00241D16" w:rsidRPr="00C551F0">
        <w:rPr>
          <w:rFonts w:asciiTheme="majorBidi" w:hAnsiTheme="majorBidi" w:cstheme="majorBidi"/>
          <w:b/>
          <w:bCs/>
          <w:i/>
          <w:iCs/>
          <w:color w:val="000080"/>
          <w:sz w:val="28"/>
          <w:szCs w:val="28"/>
        </w:rPr>
        <w:t xml:space="preserve">State of the Nation </w:t>
      </w:r>
      <w:r w:rsidR="00F66F79" w:rsidRPr="00C551F0">
        <w:rPr>
          <w:rFonts w:asciiTheme="majorBidi" w:hAnsiTheme="majorBidi" w:cstheme="majorBidi"/>
          <w:b/>
          <w:bCs/>
          <w:i/>
          <w:iCs/>
          <w:color w:val="000080"/>
          <w:sz w:val="28"/>
          <w:szCs w:val="28"/>
        </w:rPr>
        <w:t>Report</w:t>
      </w:r>
      <w:r w:rsidR="004044BE" w:rsidRPr="004044BE">
        <w:rPr>
          <w:rFonts w:asciiTheme="majorBidi" w:hAnsiTheme="majorBidi" w:cstheme="majorBidi"/>
          <w:b/>
          <w:bCs/>
          <w:color w:val="000080"/>
          <w:sz w:val="28"/>
          <w:szCs w:val="28"/>
        </w:rPr>
        <w:t xml:space="preserve"> published today (Wednesday) presents a </w:t>
      </w:r>
      <w:r w:rsidR="00535CC9">
        <w:rPr>
          <w:rFonts w:asciiTheme="majorBidi" w:hAnsiTheme="majorBidi" w:cstheme="majorBidi"/>
          <w:b/>
          <w:bCs/>
          <w:color w:val="000080"/>
          <w:sz w:val="28"/>
          <w:szCs w:val="28"/>
        </w:rPr>
        <w:t xml:space="preserve">broad overview </w:t>
      </w:r>
      <w:r w:rsidR="004044BE" w:rsidRPr="004044BE">
        <w:rPr>
          <w:rFonts w:asciiTheme="majorBidi" w:hAnsiTheme="majorBidi" w:cstheme="majorBidi"/>
          <w:b/>
          <w:bCs/>
          <w:color w:val="000080"/>
          <w:sz w:val="28"/>
          <w:szCs w:val="28"/>
        </w:rPr>
        <w:t xml:space="preserve">of </w:t>
      </w:r>
      <w:r w:rsidR="00241D16">
        <w:rPr>
          <w:rFonts w:asciiTheme="majorBidi" w:hAnsiTheme="majorBidi" w:cstheme="majorBidi"/>
          <w:b/>
          <w:bCs/>
          <w:color w:val="000080"/>
          <w:sz w:val="28"/>
          <w:szCs w:val="28"/>
        </w:rPr>
        <w:t>Israel's</w:t>
      </w:r>
      <w:r w:rsidR="00241D16" w:rsidRPr="004044BE">
        <w:rPr>
          <w:rFonts w:asciiTheme="majorBidi" w:hAnsiTheme="majorBidi" w:cstheme="majorBidi"/>
          <w:b/>
          <w:bCs/>
          <w:color w:val="000080"/>
          <w:sz w:val="28"/>
          <w:szCs w:val="28"/>
        </w:rPr>
        <w:t xml:space="preserve"> </w:t>
      </w:r>
      <w:r w:rsidR="00241D16">
        <w:rPr>
          <w:rFonts w:asciiTheme="majorBidi" w:hAnsiTheme="majorBidi" w:cstheme="majorBidi"/>
          <w:b/>
          <w:bCs/>
          <w:color w:val="000080"/>
          <w:sz w:val="28"/>
          <w:szCs w:val="28"/>
        </w:rPr>
        <w:t>current</w:t>
      </w:r>
      <w:r w:rsidR="004044BE" w:rsidRPr="004044BE">
        <w:rPr>
          <w:rFonts w:asciiTheme="majorBidi" w:hAnsiTheme="majorBidi" w:cstheme="majorBidi"/>
          <w:b/>
          <w:bCs/>
          <w:color w:val="000080"/>
          <w:sz w:val="28"/>
          <w:szCs w:val="28"/>
        </w:rPr>
        <w:t xml:space="preserve"> socioeconomic</w:t>
      </w:r>
      <w:r w:rsidR="004044BE">
        <w:rPr>
          <w:rFonts w:asciiTheme="majorBidi" w:hAnsiTheme="majorBidi" w:cstheme="majorBidi"/>
          <w:b/>
          <w:bCs/>
          <w:color w:val="000080"/>
          <w:sz w:val="28"/>
          <w:szCs w:val="28"/>
        </w:rPr>
        <w:t xml:space="preserve"> </w:t>
      </w:r>
      <w:r w:rsidR="00D35F56">
        <w:rPr>
          <w:rFonts w:asciiTheme="majorBidi" w:hAnsiTheme="majorBidi" w:cstheme="majorBidi"/>
          <w:b/>
          <w:bCs/>
          <w:color w:val="000080"/>
          <w:sz w:val="28"/>
          <w:szCs w:val="28"/>
        </w:rPr>
        <w:t xml:space="preserve">position </w:t>
      </w:r>
      <w:r w:rsidR="0060165A">
        <w:rPr>
          <w:rFonts w:asciiTheme="majorBidi" w:hAnsiTheme="majorBidi" w:cstheme="majorBidi"/>
          <w:b/>
          <w:bCs/>
          <w:color w:val="000080"/>
          <w:sz w:val="28"/>
          <w:szCs w:val="28"/>
        </w:rPr>
        <w:t xml:space="preserve">in comparison </w:t>
      </w:r>
      <w:r w:rsidR="004044BE">
        <w:rPr>
          <w:rFonts w:asciiTheme="majorBidi" w:hAnsiTheme="majorBidi" w:cstheme="majorBidi"/>
          <w:b/>
          <w:bCs/>
          <w:color w:val="000080"/>
          <w:sz w:val="28"/>
          <w:szCs w:val="28"/>
        </w:rPr>
        <w:t xml:space="preserve">to the past and to other countries. The report includes 13 studies </w:t>
      </w:r>
      <w:r w:rsidR="0060165A">
        <w:rPr>
          <w:rFonts w:asciiTheme="majorBidi" w:hAnsiTheme="majorBidi" w:cstheme="majorBidi"/>
          <w:b/>
          <w:bCs/>
          <w:color w:val="000080"/>
          <w:sz w:val="28"/>
          <w:szCs w:val="28"/>
        </w:rPr>
        <w:t xml:space="preserve">covering topics </w:t>
      </w:r>
      <w:r w:rsidR="00241D16">
        <w:rPr>
          <w:rFonts w:asciiTheme="majorBidi" w:hAnsiTheme="majorBidi" w:cstheme="majorBidi"/>
          <w:b/>
          <w:bCs/>
          <w:color w:val="000080"/>
          <w:sz w:val="28"/>
          <w:szCs w:val="28"/>
        </w:rPr>
        <w:t xml:space="preserve">related to </w:t>
      </w:r>
      <w:r w:rsidR="004044BE">
        <w:rPr>
          <w:rFonts w:asciiTheme="majorBidi" w:hAnsiTheme="majorBidi" w:cstheme="majorBidi"/>
          <w:b/>
          <w:bCs/>
          <w:color w:val="000080"/>
          <w:sz w:val="28"/>
          <w:szCs w:val="28"/>
        </w:rPr>
        <w:t>labor</w:t>
      </w:r>
      <w:r w:rsidR="00587AAC">
        <w:rPr>
          <w:rFonts w:asciiTheme="majorBidi" w:hAnsiTheme="majorBidi" w:cstheme="majorBidi"/>
          <w:b/>
          <w:bCs/>
          <w:color w:val="000080"/>
          <w:sz w:val="28"/>
          <w:szCs w:val="28"/>
        </w:rPr>
        <w:t xml:space="preserve"> markets</w:t>
      </w:r>
      <w:r w:rsidR="004044BE">
        <w:rPr>
          <w:rFonts w:asciiTheme="majorBidi" w:hAnsiTheme="majorBidi" w:cstheme="majorBidi"/>
          <w:b/>
          <w:bCs/>
          <w:color w:val="000080"/>
          <w:sz w:val="28"/>
          <w:szCs w:val="28"/>
        </w:rPr>
        <w:t xml:space="preserve">, productivity, education, </w:t>
      </w:r>
      <w:r w:rsidR="00F20DCD">
        <w:rPr>
          <w:rFonts w:asciiTheme="majorBidi" w:hAnsiTheme="majorBidi" w:cstheme="majorBidi"/>
          <w:b/>
          <w:bCs/>
          <w:color w:val="000080"/>
          <w:sz w:val="28"/>
          <w:szCs w:val="28"/>
        </w:rPr>
        <w:t xml:space="preserve">health, </w:t>
      </w:r>
      <w:r w:rsidR="004044BE">
        <w:rPr>
          <w:rFonts w:asciiTheme="majorBidi" w:hAnsiTheme="majorBidi" w:cstheme="majorBidi"/>
          <w:b/>
          <w:bCs/>
          <w:color w:val="000080"/>
          <w:sz w:val="28"/>
          <w:szCs w:val="28"/>
        </w:rPr>
        <w:t>welfare, and public expenditure</w:t>
      </w:r>
      <w:r w:rsidR="00587AAC">
        <w:rPr>
          <w:rFonts w:asciiTheme="majorBidi" w:hAnsiTheme="majorBidi" w:cstheme="majorBidi"/>
          <w:b/>
          <w:bCs/>
          <w:color w:val="000080"/>
          <w:sz w:val="28"/>
          <w:szCs w:val="28"/>
        </w:rPr>
        <w:t>s</w:t>
      </w:r>
      <w:r w:rsidR="004044BE">
        <w:rPr>
          <w:rFonts w:asciiTheme="majorBidi" w:hAnsiTheme="majorBidi" w:cstheme="majorBidi"/>
          <w:b/>
          <w:bCs/>
          <w:color w:val="000080"/>
          <w:sz w:val="28"/>
          <w:szCs w:val="28"/>
        </w:rPr>
        <w:t>.</w:t>
      </w:r>
      <w:r w:rsidR="00F42046">
        <w:rPr>
          <w:rFonts w:asciiTheme="majorBidi" w:hAnsiTheme="majorBidi" w:cstheme="majorBidi"/>
          <w:b/>
          <w:bCs/>
          <w:color w:val="000080"/>
          <w:sz w:val="28"/>
          <w:szCs w:val="28"/>
        </w:rPr>
        <w:t xml:space="preserve">  </w:t>
      </w:r>
      <w:r w:rsidR="00F42046" w:rsidRPr="00114E3F">
        <w:rPr>
          <w:rFonts w:asciiTheme="majorBidi" w:hAnsiTheme="majorBidi" w:cstheme="majorBidi"/>
          <w:b/>
          <w:bCs/>
          <w:color w:val="000080"/>
          <w:sz w:val="28"/>
          <w:szCs w:val="28"/>
        </w:rPr>
        <w:t xml:space="preserve">The </w:t>
      </w:r>
      <w:r w:rsidR="00F42046" w:rsidRPr="00C758C4">
        <w:rPr>
          <w:rFonts w:asciiTheme="majorBidi" w:hAnsiTheme="majorBidi" w:cstheme="majorBidi"/>
          <w:b/>
          <w:bCs/>
          <w:i/>
          <w:iCs/>
          <w:color w:val="000080"/>
          <w:sz w:val="28"/>
          <w:szCs w:val="28"/>
        </w:rPr>
        <w:t>Report</w:t>
      </w:r>
      <w:r w:rsidR="00F42046" w:rsidRPr="00114E3F">
        <w:rPr>
          <w:rFonts w:asciiTheme="majorBidi" w:hAnsiTheme="majorBidi" w:cstheme="majorBidi"/>
          <w:b/>
          <w:bCs/>
          <w:color w:val="000080"/>
          <w:sz w:val="28"/>
          <w:szCs w:val="28"/>
        </w:rPr>
        <w:t xml:space="preserve"> was edited by Prof. Avi Weiss, Executive Director of the Taub Center</w:t>
      </w:r>
      <w:r w:rsidR="00114E3F">
        <w:rPr>
          <w:rFonts w:asciiTheme="majorBidi" w:hAnsiTheme="majorBidi" w:cstheme="majorBidi"/>
          <w:b/>
          <w:bCs/>
          <w:color w:val="000080"/>
          <w:sz w:val="28"/>
          <w:szCs w:val="28"/>
        </w:rPr>
        <w:t xml:space="preserve"> </w:t>
      </w:r>
      <w:r w:rsidR="00114E3F" w:rsidRPr="00114E3F">
        <w:rPr>
          <w:rFonts w:asciiTheme="majorBidi" w:hAnsiTheme="majorBidi" w:cstheme="majorBidi"/>
          <w:b/>
          <w:bCs/>
          <w:color w:val="000080"/>
          <w:sz w:val="28"/>
          <w:szCs w:val="28"/>
        </w:rPr>
        <w:t xml:space="preserve">and </w:t>
      </w:r>
      <w:r w:rsidR="00114E3F">
        <w:rPr>
          <w:rFonts w:asciiTheme="majorBidi" w:hAnsiTheme="majorBidi" w:cstheme="majorBidi"/>
          <w:b/>
          <w:bCs/>
          <w:color w:val="000080"/>
          <w:sz w:val="28"/>
          <w:szCs w:val="28"/>
        </w:rPr>
        <w:t>Associate P</w:t>
      </w:r>
      <w:r w:rsidR="00114E3F" w:rsidRPr="00114E3F">
        <w:rPr>
          <w:rFonts w:asciiTheme="majorBidi" w:hAnsiTheme="majorBidi" w:cstheme="majorBidi"/>
          <w:b/>
          <w:bCs/>
          <w:color w:val="000080"/>
          <w:sz w:val="28"/>
          <w:szCs w:val="28"/>
        </w:rPr>
        <w:t xml:space="preserve">rofessor of </w:t>
      </w:r>
      <w:r w:rsidR="00114E3F">
        <w:rPr>
          <w:rFonts w:asciiTheme="majorBidi" w:hAnsiTheme="majorBidi" w:cstheme="majorBidi"/>
          <w:b/>
          <w:bCs/>
          <w:color w:val="000080"/>
          <w:sz w:val="28"/>
          <w:szCs w:val="28"/>
        </w:rPr>
        <w:t>E</w:t>
      </w:r>
      <w:r w:rsidR="00114E3F" w:rsidRPr="00C758C4">
        <w:rPr>
          <w:rFonts w:asciiTheme="majorBidi" w:hAnsiTheme="majorBidi" w:cstheme="majorBidi"/>
          <w:b/>
          <w:bCs/>
          <w:color w:val="000080"/>
          <w:sz w:val="28"/>
          <w:szCs w:val="28"/>
        </w:rPr>
        <w:t>conomics at Bar-Ilan University</w:t>
      </w:r>
      <w:r w:rsidR="00F42046" w:rsidRPr="00114E3F">
        <w:rPr>
          <w:rFonts w:asciiTheme="majorBidi" w:hAnsiTheme="majorBidi" w:cstheme="majorBidi"/>
          <w:b/>
          <w:bCs/>
          <w:color w:val="000080"/>
          <w:sz w:val="28"/>
          <w:szCs w:val="28"/>
        </w:rPr>
        <w:t>, and Prof. Dov Chernichovsky, Taub Center Senior Researcher and Health Policy Program Chair</w:t>
      </w:r>
      <w:r w:rsidR="00D35F56">
        <w:rPr>
          <w:rFonts w:asciiTheme="majorBidi" w:hAnsiTheme="majorBidi" w:cstheme="majorBidi"/>
          <w:b/>
          <w:bCs/>
          <w:color w:val="000080"/>
          <w:sz w:val="28"/>
          <w:szCs w:val="28"/>
        </w:rPr>
        <w:t>.</w:t>
      </w:r>
    </w:p>
    <w:p w:rsidR="004044BE" w:rsidRDefault="004044BE" w:rsidP="004044BE">
      <w:pPr>
        <w:spacing w:line="480" w:lineRule="exact"/>
        <w:jc w:val="center"/>
        <w:rPr>
          <w:rFonts w:asciiTheme="majorBidi" w:hAnsiTheme="majorBidi" w:cstheme="majorBidi"/>
          <w:b/>
          <w:bCs/>
          <w:color w:val="000080"/>
          <w:sz w:val="28"/>
          <w:szCs w:val="28"/>
        </w:rPr>
      </w:pPr>
    </w:p>
    <w:p w:rsidR="004044BE" w:rsidRPr="004044BE" w:rsidRDefault="004044BE" w:rsidP="004044BE">
      <w:pPr>
        <w:spacing w:line="480" w:lineRule="exact"/>
        <w:rPr>
          <w:rFonts w:asciiTheme="majorBidi" w:hAnsiTheme="majorBidi" w:cstheme="majorBidi"/>
          <w:b/>
          <w:bCs/>
          <w:sz w:val="32"/>
          <w:szCs w:val="32"/>
          <w:u w:val="single"/>
        </w:rPr>
      </w:pPr>
      <w:r>
        <w:rPr>
          <w:rFonts w:asciiTheme="majorBidi" w:hAnsiTheme="majorBidi" w:cstheme="majorBidi"/>
          <w:b/>
          <w:bCs/>
          <w:sz w:val="32"/>
          <w:szCs w:val="32"/>
          <w:u w:val="single"/>
        </w:rPr>
        <w:t xml:space="preserve">A selection of findings from chapters in the </w:t>
      </w:r>
      <w:r w:rsidRPr="00257F86">
        <w:rPr>
          <w:rFonts w:asciiTheme="majorBidi" w:hAnsiTheme="majorBidi" w:cstheme="majorBidi"/>
          <w:b/>
          <w:bCs/>
          <w:i/>
          <w:iCs/>
          <w:sz w:val="32"/>
          <w:szCs w:val="32"/>
          <w:u w:val="single"/>
        </w:rPr>
        <w:t>State of the Nation</w:t>
      </w:r>
      <w:r>
        <w:rPr>
          <w:rFonts w:asciiTheme="majorBidi" w:hAnsiTheme="majorBidi" w:cstheme="majorBidi"/>
          <w:b/>
          <w:bCs/>
          <w:sz w:val="32"/>
          <w:szCs w:val="32"/>
          <w:u w:val="single"/>
        </w:rPr>
        <w:t xml:space="preserve"> </w:t>
      </w:r>
      <w:r w:rsidR="00CF7805" w:rsidRPr="00257F86">
        <w:rPr>
          <w:rFonts w:asciiTheme="majorBidi" w:hAnsiTheme="majorBidi" w:cstheme="majorBidi"/>
          <w:b/>
          <w:bCs/>
          <w:i/>
          <w:iCs/>
          <w:sz w:val="32"/>
          <w:szCs w:val="32"/>
          <w:u w:val="single"/>
        </w:rPr>
        <w:t>Report</w:t>
      </w:r>
      <w:r w:rsidR="00CF7805">
        <w:rPr>
          <w:rFonts w:asciiTheme="majorBidi" w:hAnsiTheme="majorBidi" w:cstheme="majorBidi"/>
          <w:b/>
          <w:bCs/>
          <w:sz w:val="32"/>
          <w:szCs w:val="32"/>
          <w:u w:val="single"/>
        </w:rPr>
        <w:t xml:space="preserve"> </w:t>
      </w:r>
      <w:r>
        <w:rPr>
          <w:rFonts w:asciiTheme="majorBidi" w:hAnsiTheme="majorBidi" w:cstheme="majorBidi"/>
          <w:b/>
          <w:bCs/>
          <w:sz w:val="32"/>
          <w:szCs w:val="32"/>
          <w:u w:val="single"/>
        </w:rPr>
        <w:t>2015:</w:t>
      </w:r>
    </w:p>
    <w:p w:rsidR="004044BE" w:rsidRPr="004044BE" w:rsidRDefault="004044BE" w:rsidP="004044BE">
      <w:pPr>
        <w:spacing w:line="480" w:lineRule="exact"/>
        <w:jc w:val="center"/>
        <w:rPr>
          <w:rFonts w:asciiTheme="majorBidi" w:hAnsiTheme="majorBidi" w:cstheme="majorBidi"/>
          <w:b/>
          <w:bCs/>
          <w:color w:val="000080"/>
          <w:sz w:val="28"/>
          <w:szCs w:val="28"/>
        </w:rPr>
      </w:pPr>
    </w:p>
    <w:p w:rsidR="004044BE" w:rsidRPr="004044BE" w:rsidRDefault="00ED6291" w:rsidP="009B1269">
      <w:pPr>
        <w:spacing w:after="120"/>
        <w:rPr>
          <w:b/>
          <w:bCs/>
          <w:sz w:val="28"/>
          <w:szCs w:val="28"/>
        </w:rPr>
      </w:pPr>
      <w:hyperlink r:id="rId13" w:history="1">
        <w:r w:rsidR="004044BE" w:rsidRPr="001E36BE">
          <w:rPr>
            <w:rStyle w:val="Hyperlink"/>
            <w:b/>
            <w:bCs/>
            <w:sz w:val="28"/>
            <w:szCs w:val="28"/>
          </w:rPr>
          <w:t>Occupations at Risk: Computerization</w:t>
        </w:r>
        <w:r w:rsidR="009B1269" w:rsidRPr="001E36BE">
          <w:rPr>
            <w:rStyle w:val="Hyperlink"/>
            <w:b/>
            <w:bCs/>
            <w:sz w:val="28"/>
            <w:szCs w:val="28"/>
          </w:rPr>
          <w:t xml:space="preserve"> Trends </w:t>
        </w:r>
        <w:r w:rsidR="004044BE" w:rsidRPr="001E36BE">
          <w:rPr>
            <w:rStyle w:val="Hyperlink"/>
            <w:b/>
            <w:bCs/>
            <w:sz w:val="28"/>
            <w:szCs w:val="28"/>
          </w:rPr>
          <w:t>in the Israeli Labor Market</w:t>
        </w:r>
      </w:hyperlink>
    </w:p>
    <w:p w:rsidR="004044BE" w:rsidRPr="004044BE" w:rsidRDefault="00ED6291" w:rsidP="0081432F">
      <w:pPr>
        <w:autoSpaceDE/>
        <w:autoSpaceDN/>
        <w:adjustRightInd/>
        <w:spacing w:after="120"/>
        <w:rPr>
          <w:rFonts w:eastAsia="Calibri"/>
          <w:i/>
          <w:iCs/>
        </w:rPr>
      </w:pPr>
      <w:hyperlink r:id="rId14" w:history="1">
        <w:r w:rsidR="004044BE" w:rsidRPr="00C42012">
          <w:rPr>
            <w:rStyle w:val="Hyperlink"/>
            <w:rFonts w:eastAsia="Calibri"/>
            <w:i/>
            <w:iCs/>
          </w:rPr>
          <w:t>Shavit Madhala-Brik</w:t>
        </w:r>
      </w:hyperlink>
      <w:r w:rsidR="004044BE" w:rsidRPr="004044BE">
        <w:rPr>
          <w:rFonts w:eastAsia="Calibri"/>
          <w:i/>
          <w:iCs/>
        </w:rPr>
        <w:t xml:space="preserve"> (Taub Center Researcher)</w:t>
      </w:r>
    </w:p>
    <w:p w:rsidR="004044BE" w:rsidRPr="004044BE" w:rsidRDefault="00535CC9" w:rsidP="00114E3F">
      <w:pPr>
        <w:pStyle w:val="PressReleasetext"/>
        <w:numPr>
          <w:ilvl w:val="0"/>
          <w:numId w:val="21"/>
        </w:numPr>
        <w:ind w:left="284" w:hanging="284"/>
        <w:contextualSpacing/>
      </w:pPr>
      <w:r w:rsidRPr="004044BE">
        <w:t>About 40% of Israel</w:t>
      </w:r>
      <w:r>
        <w:t xml:space="preserve">’s employment is </w:t>
      </w:r>
      <w:r w:rsidRPr="004044BE">
        <w:t xml:space="preserve">in occupations that </w:t>
      </w:r>
      <w:r>
        <w:t>are considered “</w:t>
      </w:r>
      <w:r w:rsidRPr="004044BE">
        <w:t>high risk</w:t>
      </w:r>
      <w:r>
        <w:t>”</w:t>
      </w:r>
      <w:r w:rsidRPr="004044BE">
        <w:t xml:space="preserve"> </w:t>
      </w:r>
      <w:r w:rsidR="00114E3F">
        <w:t xml:space="preserve">of </w:t>
      </w:r>
      <w:r>
        <w:t xml:space="preserve">undergoing a process wherein computers or machines will replace manpower </w:t>
      </w:r>
      <w:r>
        <w:lastRenderedPageBreak/>
        <w:t xml:space="preserve">within the coming two decades.  </w:t>
      </w:r>
      <w:r w:rsidR="004044BE" w:rsidRPr="004044BE">
        <w:t xml:space="preserve">This </w:t>
      </w:r>
      <w:r w:rsidR="00CF7805">
        <w:t xml:space="preserve">is a global </w:t>
      </w:r>
      <w:r w:rsidR="004044BE" w:rsidRPr="004044BE">
        <w:t>trend</w:t>
      </w:r>
      <w:r w:rsidR="002D5B49">
        <w:t xml:space="preserve"> that exemplifies modern, advancing economies</w:t>
      </w:r>
      <w:r w:rsidR="004044BE" w:rsidRPr="004044BE">
        <w:t xml:space="preserve">, and in the United States and Germany, for example, </w:t>
      </w:r>
      <w:r w:rsidR="00CF7805">
        <w:t xml:space="preserve">an </w:t>
      </w:r>
      <w:r w:rsidR="004044BE" w:rsidRPr="004044BE">
        <w:t xml:space="preserve">even greater </w:t>
      </w:r>
      <w:r w:rsidR="00CF7805">
        <w:t>share of employ</w:t>
      </w:r>
      <w:r>
        <w:t>ment</w:t>
      </w:r>
      <w:r w:rsidR="00CF7805">
        <w:t xml:space="preserve">, </w:t>
      </w:r>
      <w:r w:rsidR="004044BE" w:rsidRPr="004044BE">
        <w:t>47% and 49% respectively</w:t>
      </w:r>
      <w:r w:rsidR="00CF7805">
        <w:t xml:space="preserve">, </w:t>
      </w:r>
      <w:r w:rsidR="002D5B49">
        <w:t>work</w:t>
      </w:r>
      <w:r w:rsidR="00CF7805">
        <w:t xml:space="preserve"> in high risk occupations</w:t>
      </w:r>
      <w:r w:rsidR="004044BE" w:rsidRPr="004044BE">
        <w:t>.</w:t>
      </w:r>
    </w:p>
    <w:p w:rsidR="004044BE" w:rsidRPr="004044BE" w:rsidRDefault="00825CAF" w:rsidP="00D35F56">
      <w:pPr>
        <w:pStyle w:val="PressReleasetext"/>
        <w:numPr>
          <w:ilvl w:val="0"/>
          <w:numId w:val="21"/>
        </w:numPr>
        <w:ind w:left="284" w:hanging="284"/>
        <w:contextualSpacing/>
      </w:pPr>
      <w:r>
        <w:rPr>
          <w:noProof/>
          <w:lang w:bidi="ar-SA"/>
        </w:rPr>
        <mc:AlternateContent>
          <mc:Choice Requires="wpg">
            <w:drawing>
              <wp:anchor distT="0" distB="0" distL="114300" distR="114300" simplePos="0" relativeHeight="251675648" behindDoc="0" locked="0" layoutInCell="1" allowOverlap="1" wp14:anchorId="4E3A6D21" wp14:editId="32796368">
                <wp:simplePos x="0" y="0"/>
                <wp:positionH relativeFrom="column">
                  <wp:posOffset>2668270</wp:posOffset>
                </wp:positionH>
                <wp:positionV relativeFrom="paragraph">
                  <wp:posOffset>1710055</wp:posOffset>
                </wp:positionV>
                <wp:extent cx="3388995" cy="3420110"/>
                <wp:effectExtent l="0" t="0" r="0" b="0"/>
                <wp:wrapSquare wrapText="bothSides"/>
                <wp:docPr id="78" name="Group 7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388995" cy="3420110"/>
                          <a:chOff x="-1" y="-336398"/>
                          <a:chExt cx="4422258" cy="4465481"/>
                        </a:xfrm>
                      </wpg:grpSpPr>
                      <wpg:grpSp>
                        <wpg:cNvPr id="79" name="Group 79"/>
                        <wpg:cNvGrpSpPr/>
                        <wpg:grpSpPr>
                          <a:xfrm>
                            <a:off x="57150" y="-336398"/>
                            <a:ext cx="3998595" cy="3270098"/>
                            <a:chOff x="57150" y="-336398"/>
                            <a:chExt cx="3998595" cy="3270098"/>
                          </a:xfrm>
                        </wpg:grpSpPr>
                        <wps:wsp>
                          <wps:cNvPr id="81" name="Text Box 1"/>
                          <wps:cNvSpPr txBox="1"/>
                          <wps:spPr>
                            <a:xfrm>
                              <a:off x="57150" y="-336398"/>
                              <a:ext cx="3998595" cy="79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65DC" w:rsidRDefault="007C65DC" w:rsidP="00C02BFB">
                                <w:pPr>
                                  <w:spacing w:after="40"/>
                                  <w:jc w:val="center"/>
                                  <w:rPr>
                                    <w:b/>
                                    <w:bCs/>
                                    <w:color w:val="000080"/>
                                    <w:sz w:val="20"/>
                                    <w:szCs w:val="20"/>
                                  </w:rPr>
                                </w:pPr>
                                <w:r>
                                  <w:rPr>
                                    <w:b/>
                                    <w:bCs/>
                                    <w:color w:val="000080"/>
                                    <w:sz w:val="20"/>
                                    <w:szCs w:val="20"/>
                                  </w:rPr>
                                  <w:t>Distribution of work hours by occupation risk of computerization*</w:t>
                                </w:r>
                              </w:p>
                              <w:p w:rsidR="007C65DC" w:rsidRDefault="007C65DC" w:rsidP="00C02BFB">
                                <w:pPr>
                                  <w:spacing w:after="40"/>
                                  <w:jc w:val="center"/>
                                  <w:rPr>
                                    <w:sz w:val="20"/>
                                    <w:szCs w:val="20"/>
                                  </w:rPr>
                                </w:pPr>
                                <w:r>
                                  <w:rPr>
                                    <w:sz w:val="20"/>
                                    <w:szCs w:val="20"/>
                                  </w:rPr>
                                  <w:t>workers ages 25-64, 2011</w:t>
                                </w:r>
                              </w:p>
                              <w:p w:rsidR="007C65DC" w:rsidRDefault="007C65DC" w:rsidP="00C02BFB">
                                <w:pPr>
                                  <w:spacing w:after="40"/>
                                  <w:jc w:val="center"/>
                                  <w:rPr>
                                    <w:b/>
                                    <w:bCs/>
                                    <w:color w:val="000080"/>
                                    <w:sz w:val="20"/>
                                    <w:szCs w:val="20"/>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82" name="Picture 82"/>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90500" y="457200"/>
                              <a:ext cx="3743325" cy="2476500"/>
                            </a:xfrm>
                            <a:prstGeom prst="rect">
                              <a:avLst/>
                            </a:prstGeom>
                            <a:noFill/>
                            <a:ln>
                              <a:noFill/>
                            </a:ln>
                          </pic:spPr>
                        </pic:pic>
                      </wpg:grpSp>
                      <wps:wsp>
                        <wps:cNvPr id="80" name="Text Box 4"/>
                        <wps:cNvSpPr txBox="1"/>
                        <wps:spPr>
                          <a:xfrm>
                            <a:off x="-1" y="3009898"/>
                            <a:ext cx="4422258" cy="1119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65DC" w:rsidRDefault="007C65DC" w:rsidP="00C02BFB">
                              <w:pPr>
                                <w:spacing w:before="120" w:after="120"/>
                                <w:ind w:left="227" w:hanging="227"/>
                                <w:rPr>
                                  <w:color w:val="595959"/>
                                  <w:sz w:val="18"/>
                                  <w:szCs w:val="18"/>
                                </w:rPr>
                              </w:pPr>
                              <w:r>
                                <w:rPr>
                                  <w:color w:val="595959"/>
                                  <w:sz w:val="18"/>
                                  <w:szCs w:val="18"/>
                                </w:rPr>
                                <w:t xml:space="preserve">* </w:t>
                              </w:r>
                              <w:r>
                                <w:rPr>
                                  <w:color w:val="595959"/>
                                  <w:sz w:val="18"/>
                                  <w:szCs w:val="18"/>
                                </w:rPr>
                                <w:tab/>
                                <w:t>Occupation risk level is based on Frey and Osborne (2013)</w:t>
                              </w:r>
                            </w:p>
                            <w:p w:rsidR="007C65DC" w:rsidRDefault="007C65DC" w:rsidP="00C02BFB">
                              <w:pPr>
                                <w:spacing w:before="120" w:after="40"/>
                                <w:ind w:left="227" w:hanging="227"/>
                                <w:rPr>
                                  <w:color w:val="595959"/>
                                  <w:sz w:val="18"/>
                                  <w:szCs w:val="18"/>
                                </w:rPr>
                              </w:pPr>
                              <w:r>
                                <w:rPr>
                                  <w:color w:val="595959"/>
                                  <w:sz w:val="18"/>
                                  <w:szCs w:val="18"/>
                                </w:rPr>
                                <w:t>Source: Shavit Madhala-Brik, Taub Center for Social Policy Studies in Israel</w:t>
                              </w:r>
                            </w:p>
                            <w:p w:rsidR="007C65DC" w:rsidRDefault="007C65DC" w:rsidP="00C02BFB">
                              <w:pPr>
                                <w:spacing w:before="40"/>
                                <w:ind w:left="227" w:hanging="227"/>
                                <w:rPr>
                                  <w:color w:val="595959"/>
                                  <w:sz w:val="18"/>
                                  <w:szCs w:val="18"/>
                                </w:rPr>
                              </w:pPr>
                              <w:r>
                                <w:rPr>
                                  <w:color w:val="595959"/>
                                  <w:sz w:val="18"/>
                                  <w:szCs w:val="18"/>
                                </w:rPr>
                                <w:t xml:space="preserve">Data: Central Bureau of Statistics, </w:t>
                              </w:r>
                              <w:r>
                                <w:rPr>
                                  <w:i/>
                                  <w:iCs/>
                                  <w:color w:val="595959"/>
                                  <w:sz w:val="18"/>
                                  <w:szCs w:val="18"/>
                                </w:rPr>
                                <w:t>Labor Force Surveys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78" o:spid="_x0000_s1026" style="position:absolute;left:0;text-align:left;margin-left:210.1pt;margin-top:134.65pt;width:266.85pt;height:269.3pt;z-index:251675648" coordorigin=",-3363" coordsize="44222,4465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">
                <o:lock v:ext="edit" aspectratio="t"/>
                <v:group id="Group 79" o:spid="_x0000_s1027" style="position:absolute;left:571;top:-3363;width:39986;height:32700" coordorigin="571,-3363" coordsize="39985,32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type id="_x0000_t202" coordsize="21600,21600" o:spt="202" path="m,l,21600r21600,l21600,xe">
                    <v:stroke joinstyle="miter"/>
                    <v:path gradientshapeok="t" o:connecttype="rect"/>
                  </v:shapetype>
                  <v:shape id="Text Box 1" o:spid="_x0000_s1028" type="#_x0000_t202" style="position:absolute;left:571;top:-3363;width:39986;height:7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Eqk8UA&#10;AADbAAAADwAAAGRycy9kb3ducmV2LnhtbESPQWvCQBSE7wX/w/KE3pqNQkuIWUUC0iLtIerF2zP7&#10;TILZtzG7mrS/vlsoeBxm5hsmW42mFXfqXWNZwSyKQRCXVjdcKTjsNy8JCOeRNbaWScE3OVgtJ08Z&#10;ptoOXNB95ysRIOxSVFB736VSurImgy6yHXHwzrY36IPsK6l7HALctHIex2/SYMNhocaO8prKy+5m&#10;FGzzzRcWp7lJftr8/fO87q6H46tSz9NxvQDhafSP8H/7QytIZvD3Jfw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USqTxQAAANsAAAAPAAAAAAAAAAAAAAAAAJgCAABkcnMv&#10;ZG93bnJldi54bWxQSwUGAAAAAAQABAD1AAAAigMAAAAA&#10;" filled="f" stroked="f" strokeweight=".5pt">
                    <v:textbox>
                      <w:txbxContent>
                        <w:p w:rsidR="007C65DC" w:rsidRDefault="007C65DC" w:rsidP="00C02BFB">
                          <w:pPr>
                            <w:spacing w:after="40"/>
                            <w:jc w:val="center"/>
                            <w:rPr>
                              <w:b/>
                              <w:bCs/>
                              <w:color w:val="000080"/>
                              <w:sz w:val="20"/>
                              <w:szCs w:val="20"/>
                            </w:rPr>
                          </w:pPr>
                          <w:r>
                            <w:rPr>
                              <w:b/>
                              <w:bCs/>
                              <w:color w:val="000080"/>
                              <w:sz w:val="20"/>
                              <w:szCs w:val="20"/>
                            </w:rPr>
                            <w:t>Distribution of work hours by occupation risk of computerization*</w:t>
                          </w:r>
                        </w:p>
                        <w:p w:rsidR="007C65DC" w:rsidRDefault="007C65DC" w:rsidP="00C02BFB">
                          <w:pPr>
                            <w:spacing w:after="40"/>
                            <w:jc w:val="center"/>
                            <w:rPr>
                              <w:sz w:val="20"/>
                              <w:szCs w:val="20"/>
                            </w:rPr>
                          </w:pPr>
                          <w:proofErr w:type="gramStart"/>
                          <w:r>
                            <w:rPr>
                              <w:sz w:val="20"/>
                              <w:szCs w:val="20"/>
                            </w:rPr>
                            <w:t>workers</w:t>
                          </w:r>
                          <w:proofErr w:type="gramEnd"/>
                          <w:r>
                            <w:rPr>
                              <w:sz w:val="20"/>
                              <w:szCs w:val="20"/>
                            </w:rPr>
                            <w:t xml:space="preserve"> ages 25-64, 2011</w:t>
                          </w:r>
                        </w:p>
                        <w:p w:rsidR="007C65DC" w:rsidRDefault="007C65DC" w:rsidP="00C02BFB">
                          <w:pPr>
                            <w:spacing w:after="40"/>
                            <w:jc w:val="center"/>
                            <w:rPr>
                              <w:b/>
                              <w:bCs/>
                              <w:color w:val="000080"/>
                              <w:sz w:val="20"/>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9" type="#_x0000_t75" style="position:absolute;left:1905;top:4572;width:37433;height:247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ObnPBAAAA2wAAAA8AAABkcnMvZG93bnJldi54bWxEj8FqwzAQRO+B/oPYQi+hWTeEEtwooZQU&#10;fAokbe+LtbFMrJWwFNv9+6hQyHGYnTc7m93kOjVwH1svGl4WBSiW2ptWGg3fX5/Pa1AxkRjqvLCG&#10;X46w2z7MNlQaP8qRh1NqVIZILEmDTSmUiLG27CgufGDJ3tn3jlKWfYOmpzHDXYfLonhFR63kBkuB&#10;PyzXl9PV5TcExwrDfn4c0099WFUBBxu0fnqc3t9AJZ7S/fg/XRkN6yX8bckAwO0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DObnPBAAAA2wAAAA8AAAAAAAAAAAAAAAAAnwIA&#10;AGRycy9kb3ducmV2LnhtbFBLBQYAAAAABAAEAPcAAACNAwAAAAA=&#10;">
                    <v:imagedata r:id="rId16" o:title=""/>
                    <v:path arrowok="t"/>
                  </v:shape>
                </v:group>
                <v:shape id="Text Box 4" o:spid="_x0000_s1030" type="#_x0000_t202" style="position:absolute;top:30098;width:44222;height:11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2PCMMA&#10;AADbAAAADwAAAGRycy9kb3ducmV2LnhtbERPy2qDQBTdF/IPww1014wRWsRkFBGkpbSLPDbZ3Tg3&#10;KnHuGGdqbL++syh0eTjvbT6bXkw0us6ygvUqAkFcW91xo+B4qJ4SEM4ja+wtk4JvcpBni4ctptre&#10;eUfT3jcihLBLUUHr/ZBK6eqWDLqVHYgDd7GjQR/g2Eg94j2Em17GUfQiDXYcGlocqGypvu6/jIL3&#10;svrE3Tk2yU9fvn5ciuF2PD0r9biciw0IT7P/F/+537SCJKwPX8IPk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2PCMMAAADbAAAADwAAAAAAAAAAAAAAAACYAgAAZHJzL2Rv&#10;d25yZXYueG1sUEsFBgAAAAAEAAQA9QAAAIgDAAAAAA==&#10;" filled="f" stroked="f" strokeweight=".5pt">
                  <v:textbox>
                    <w:txbxContent>
                      <w:p w:rsidR="007C65DC" w:rsidRDefault="007C65DC" w:rsidP="00C02BFB">
                        <w:pPr>
                          <w:spacing w:before="120" w:after="120"/>
                          <w:ind w:left="227" w:hanging="227"/>
                          <w:rPr>
                            <w:color w:val="595959"/>
                            <w:sz w:val="18"/>
                            <w:szCs w:val="18"/>
                          </w:rPr>
                        </w:pPr>
                        <w:r>
                          <w:rPr>
                            <w:color w:val="595959"/>
                            <w:sz w:val="18"/>
                            <w:szCs w:val="18"/>
                          </w:rPr>
                          <w:t xml:space="preserve">* </w:t>
                        </w:r>
                        <w:r>
                          <w:rPr>
                            <w:color w:val="595959"/>
                            <w:sz w:val="18"/>
                            <w:szCs w:val="18"/>
                          </w:rPr>
                          <w:tab/>
                          <w:t>Occupation risk level is based on Frey and Osborne (2013)</w:t>
                        </w:r>
                      </w:p>
                      <w:p w:rsidR="007C65DC" w:rsidRDefault="007C65DC" w:rsidP="00C02BFB">
                        <w:pPr>
                          <w:spacing w:before="120" w:after="40"/>
                          <w:ind w:left="227" w:hanging="227"/>
                          <w:rPr>
                            <w:color w:val="595959"/>
                            <w:sz w:val="18"/>
                            <w:szCs w:val="18"/>
                          </w:rPr>
                        </w:pPr>
                        <w:r>
                          <w:rPr>
                            <w:color w:val="595959"/>
                            <w:sz w:val="18"/>
                            <w:szCs w:val="18"/>
                          </w:rPr>
                          <w:t>Source: Shavit Madhala-Brik, Taub Center for Social Policy Studies in Israel</w:t>
                        </w:r>
                      </w:p>
                      <w:p w:rsidR="007C65DC" w:rsidRDefault="007C65DC" w:rsidP="00C02BFB">
                        <w:pPr>
                          <w:spacing w:before="40"/>
                          <w:ind w:left="227" w:hanging="227"/>
                          <w:rPr>
                            <w:color w:val="595959"/>
                            <w:sz w:val="18"/>
                            <w:szCs w:val="18"/>
                          </w:rPr>
                        </w:pPr>
                        <w:r>
                          <w:rPr>
                            <w:color w:val="595959"/>
                            <w:sz w:val="18"/>
                            <w:szCs w:val="18"/>
                          </w:rPr>
                          <w:t xml:space="preserve">Data: Central Bureau of Statistics, </w:t>
                        </w:r>
                        <w:r>
                          <w:rPr>
                            <w:i/>
                            <w:iCs/>
                            <w:color w:val="595959"/>
                            <w:sz w:val="18"/>
                            <w:szCs w:val="18"/>
                          </w:rPr>
                          <w:t>Labor Force Surveys</w:t>
                        </w:r>
                      </w:p>
                    </w:txbxContent>
                  </v:textbox>
                </v:shape>
                <w10:wrap type="square"/>
              </v:group>
            </w:pict>
          </mc:Fallback>
        </mc:AlternateContent>
      </w:r>
      <w:r w:rsidR="004044BE" w:rsidRPr="004044BE">
        <w:t xml:space="preserve">The Taub Center </w:t>
      </w:r>
      <w:r w:rsidR="00CF7805">
        <w:t xml:space="preserve">study </w:t>
      </w:r>
      <w:r w:rsidR="004044BE" w:rsidRPr="004044BE">
        <w:t xml:space="preserve">is based on a model that </w:t>
      </w:r>
      <w:r w:rsidR="00CF7805" w:rsidRPr="004044BE">
        <w:t>classifie</w:t>
      </w:r>
      <w:r w:rsidR="00CF7805">
        <w:t>s</w:t>
      </w:r>
      <w:r w:rsidR="00CF7805" w:rsidRPr="004044BE">
        <w:t xml:space="preserve"> </w:t>
      </w:r>
      <w:r w:rsidR="004044BE" w:rsidRPr="004044BE">
        <w:t xml:space="preserve">occupations by their risk </w:t>
      </w:r>
      <w:r w:rsidR="00F66F79">
        <w:t>of</w:t>
      </w:r>
      <w:r w:rsidR="002D5B49" w:rsidRPr="002D5B49">
        <w:t xml:space="preserve"> </w:t>
      </w:r>
      <w:r w:rsidR="00F66F79">
        <w:t xml:space="preserve">computerization </w:t>
      </w:r>
      <w:r w:rsidR="004044BE" w:rsidRPr="004044BE">
        <w:t xml:space="preserve">in the future. The occupations that are </w:t>
      </w:r>
      <w:r w:rsidR="00EB2C94">
        <w:t>at</w:t>
      </w:r>
      <w:r w:rsidR="004044BE" w:rsidRPr="004044BE">
        <w:t xml:space="preserve"> highest risk are those that are characterized as repetitive and technical, </w:t>
      </w:r>
      <w:r w:rsidR="00CF7805">
        <w:t xml:space="preserve">such as </w:t>
      </w:r>
      <w:r w:rsidR="004044BE" w:rsidRPr="004044BE">
        <w:t xml:space="preserve">bookkeeping and data entry. In contrast, those occupations </w:t>
      </w:r>
      <w:r w:rsidR="00CF7805">
        <w:t xml:space="preserve">deemed to be </w:t>
      </w:r>
      <w:r w:rsidR="004044BE" w:rsidRPr="004044BE">
        <w:t xml:space="preserve">low risk </w:t>
      </w:r>
      <w:r w:rsidR="002D5B49">
        <w:t xml:space="preserve">include those that </w:t>
      </w:r>
      <w:r w:rsidR="00CF7805">
        <w:t>require</w:t>
      </w:r>
      <w:r w:rsidR="00CF7805" w:rsidRPr="004044BE">
        <w:t xml:space="preserve"> </w:t>
      </w:r>
      <w:r w:rsidR="007C66C2">
        <w:t xml:space="preserve">skills </w:t>
      </w:r>
      <w:r w:rsidR="00CF7805">
        <w:t>such as</w:t>
      </w:r>
      <w:r w:rsidR="00CF7805" w:rsidRPr="004044BE">
        <w:t xml:space="preserve"> </w:t>
      </w:r>
      <w:r w:rsidR="004044BE" w:rsidRPr="004044BE">
        <w:t xml:space="preserve">creativity, social intelligence, </w:t>
      </w:r>
      <w:r w:rsidR="002D5B49">
        <w:t>proficiency</w:t>
      </w:r>
      <w:r w:rsidR="00D35F56" w:rsidRPr="00D35F56">
        <w:t xml:space="preserve"> </w:t>
      </w:r>
      <w:r w:rsidR="00D35F56">
        <w:t>in negotiation</w:t>
      </w:r>
      <w:r w:rsidR="002D5B49">
        <w:t>,</w:t>
      </w:r>
      <w:r w:rsidR="007C66C2">
        <w:t xml:space="preserve"> and </w:t>
      </w:r>
      <w:r w:rsidR="004044BE" w:rsidRPr="004044BE">
        <w:t xml:space="preserve">the ability to </w:t>
      </w:r>
      <w:r w:rsidR="007C66C2">
        <w:t xml:space="preserve">understand </w:t>
      </w:r>
      <w:r w:rsidR="004044BE" w:rsidRPr="004044BE">
        <w:t>complexit</w:t>
      </w:r>
      <w:r w:rsidR="00EB2C94">
        <w:t>y</w:t>
      </w:r>
      <w:r w:rsidR="004044BE" w:rsidRPr="004044BE">
        <w:t xml:space="preserve">. According to the analysis, occupations </w:t>
      </w:r>
      <w:r w:rsidR="007C66C2">
        <w:t xml:space="preserve">such as </w:t>
      </w:r>
      <w:r w:rsidR="004044BE" w:rsidRPr="004044BE">
        <w:t>economists, historians and bus drivers are at medium risk of computerization</w:t>
      </w:r>
      <w:r w:rsidR="007C66C2">
        <w:t>,</w:t>
      </w:r>
      <w:r w:rsidR="004044BE" w:rsidRPr="004044BE">
        <w:t xml:space="preserve"> </w:t>
      </w:r>
      <w:r w:rsidR="007C66C2">
        <w:t xml:space="preserve">while </w:t>
      </w:r>
      <w:r w:rsidR="004044BE" w:rsidRPr="004044BE">
        <w:t xml:space="preserve">occupations </w:t>
      </w:r>
      <w:r w:rsidR="007C66C2">
        <w:t xml:space="preserve">such as </w:t>
      </w:r>
      <w:r w:rsidR="004044BE" w:rsidRPr="004044BE">
        <w:t>doctors, social workers, choreographers, and psychologists are classified as being at low risk.</w:t>
      </w:r>
    </w:p>
    <w:p w:rsidR="004044BE" w:rsidRPr="004044BE" w:rsidRDefault="004044BE" w:rsidP="00D35F56">
      <w:pPr>
        <w:pStyle w:val="PressReleasetext"/>
        <w:numPr>
          <w:ilvl w:val="0"/>
          <w:numId w:val="21"/>
        </w:numPr>
        <w:ind w:left="284" w:hanging="284"/>
        <w:contextualSpacing/>
      </w:pPr>
      <w:r w:rsidRPr="004044BE">
        <w:t>Many employe</w:t>
      </w:r>
      <w:r w:rsidR="007C66C2">
        <w:t>es</w:t>
      </w:r>
      <w:r w:rsidRPr="004044BE">
        <w:t xml:space="preserve"> in occupations at high risk of computerization </w:t>
      </w:r>
      <w:r w:rsidR="007C66C2">
        <w:t xml:space="preserve">come </w:t>
      </w:r>
      <w:r w:rsidRPr="004044BE">
        <w:t xml:space="preserve">from </w:t>
      </w:r>
      <w:r w:rsidR="007C66C2">
        <w:t xml:space="preserve">more </w:t>
      </w:r>
      <w:r w:rsidRPr="004044BE">
        <w:t xml:space="preserve">vulnerable population groups: those without an academic education, low wage earners and younger employees. </w:t>
      </w:r>
      <w:r w:rsidR="00535CC9">
        <w:t>The group</w:t>
      </w:r>
      <w:r w:rsidR="00F7029C">
        <w:t xml:space="preserve"> </w:t>
      </w:r>
      <w:r w:rsidR="00535CC9" w:rsidRPr="004044BE">
        <w:t xml:space="preserve">at highest risk </w:t>
      </w:r>
      <w:r w:rsidR="00535CC9">
        <w:t>is</w:t>
      </w:r>
      <w:r w:rsidR="00535CC9" w:rsidRPr="004044BE">
        <w:t xml:space="preserve"> non-Jewish men. About</w:t>
      </w:r>
      <w:r w:rsidR="00535CC9">
        <w:t xml:space="preserve"> </w:t>
      </w:r>
      <w:r w:rsidR="00535CC9" w:rsidRPr="004044BE">
        <w:t xml:space="preserve">52% of work hours among </w:t>
      </w:r>
      <w:r w:rsidR="00F7029C">
        <w:t xml:space="preserve">this group </w:t>
      </w:r>
      <w:r w:rsidR="00535CC9" w:rsidRPr="004044BE">
        <w:t xml:space="preserve">are in construction and building occupations – occupations </w:t>
      </w:r>
      <w:r w:rsidR="00535CC9">
        <w:t xml:space="preserve">in which </w:t>
      </w:r>
      <w:r w:rsidR="00535CC9" w:rsidRPr="004044BE">
        <w:t>most of the jobs are at high risk of computerization.</w:t>
      </w:r>
      <w:r w:rsidR="00F7029C">
        <w:t xml:space="preserve"> </w:t>
      </w:r>
      <w:r w:rsidR="007C66C2">
        <w:t xml:space="preserve">In </w:t>
      </w:r>
      <w:r w:rsidRPr="004044BE">
        <w:t xml:space="preserve">2011, about 59% of </w:t>
      </w:r>
      <w:r w:rsidR="0077594E">
        <w:t xml:space="preserve">hours worked by individuals </w:t>
      </w:r>
      <w:r w:rsidRPr="004044BE">
        <w:t xml:space="preserve">aged 15-24 </w:t>
      </w:r>
      <w:r w:rsidR="0077594E">
        <w:t xml:space="preserve">were </w:t>
      </w:r>
      <w:r w:rsidRPr="004044BE">
        <w:t xml:space="preserve">in occupations at high risk of computerization. </w:t>
      </w:r>
      <w:r w:rsidR="00D35F56">
        <w:t>Taub Center Researcher Shavit Madhala-Brik asks,</w:t>
      </w:r>
      <w:r w:rsidR="00EB2C94">
        <w:t xml:space="preserve"> </w:t>
      </w:r>
      <w:r w:rsidR="00D35F56">
        <w:t>"W</w:t>
      </w:r>
      <w:r w:rsidRPr="004044BE">
        <w:t>hat will young adults do for work in the coming decades after these jobs have become computerized?</w:t>
      </w:r>
      <w:r w:rsidR="00D35F56">
        <w:t>"</w:t>
      </w:r>
      <w:r w:rsidR="007C66C2" w:rsidRPr="007C66C2">
        <w:t xml:space="preserve"> </w:t>
      </w:r>
      <w:r w:rsidR="007C66C2" w:rsidRPr="004044BE">
        <w:t xml:space="preserve"> </w:t>
      </w:r>
      <w:r w:rsidR="007C66C2">
        <w:t xml:space="preserve"> </w:t>
      </w:r>
    </w:p>
    <w:p w:rsidR="004044BE" w:rsidRPr="004044BE" w:rsidRDefault="003E34EF" w:rsidP="00114E3F">
      <w:pPr>
        <w:pStyle w:val="PressReleasetext"/>
        <w:numPr>
          <w:ilvl w:val="0"/>
          <w:numId w:val="21"/>
        </w:numPr>
        <w:ind w:left="284" w:hanging="284"/>
        <w:contextualSpacing/>
      </w:pPr>
      <w:r>
        <w:t>T</w:t>
      </w:r>
      <w:r w:rsidR="004044BE" w:rsidRPr="004044BE">
        <w:t xml:space="preserve">he computerization process </w:t>
      </w:r>
      <w:r>
        <w:t xml:space="preserve">has been evident in the past </w:t>
      </w:r>
      <w:r w:rsidR="00535CC9" w:rsidRPr="00F7029C">
        <w:t>two decade</w:t>
      </w:r>
      <w:r w:rsidRPr="00F7029C">
        <w:t xml:space="preserve">s, </w:t>
      </w:r>
      <w:r w:rsidR="00F7029C">
        <w:t xml:space="preserve">as </w:t>
      </w:r>
      <w:r w:rsidR="004044BE" w:rsidRPr="00F7029C">
        <w:t>there has been a decline of 9% in the relative share of work h</w:t>
      </w:r>
      <w:r w:rsidR="004044BE" w:rsidRPr="004044BE">
        <w:t xml:space="preserve">ours in high risk occupations out of all work hours. For example, between 1995 and 2011, there was a decline of 38 percent in the employment of metal workers, tinsmiths, blacksmiths, and welders. Likewise, there has been a large </w:t>
      </w:r>
      <w:r>
        <w:t xml:space="preserve">shift </w:t>
      </w:r>
      <w:r w:rsidR="004044BE" w:rsidRPr="004044BE">
        <w:t xml:space="preserve">of workers without an academic education </w:t>
      </w:r>
      <w:r>
        <w:t>in</w:t>
      </w:r>
      <w:r w:rsidR="004044BE" w:rsidRPr="004044BE">
        <w:t>to occupations in the service industry (similar to the trends seen in the United States)</w:t>
      </w:r>
      <w:r>
        <w:t>.</w:t>
      </w:r>
    </w:p>
    <w:p w:rsidR="0012480C" w:rsidRPr="00544153" w:rsidRDefault="001C7EC8" w:rsidP="00114E3F">
      <w:pPr>
        <w:pStyle w:val="PressReleasetext"/>
        <w:numPr>
          <w:ilvl w:val="0"/>
          <w:numId w:val="21"/>
        </w:numPr>
        <w:autoSpaceDE/>
        <w:autoSpaceDN/>
        <w:adjustRightInd/>
        <w:spacing w:after="200" w:line="276" w:lineRule="auto"/>
        <w:ind w:left="284" w:hanging="284"/>
        <w:contextualSpacing/>
        <w:rPr>
          <w:rFonts w:eastAsia="Calibri"/>
        </w:rPr>
      </w:pPr>
      <w:r>
        <w:t xml:space="preserve">The </w:t>
      </w:r>
      <w:r w:rsidR="00D35F56">
        <w:t xml:space="preserve">Taub Center </w:t>
      </w:r>
      <w:r>
        <w:t xml:space="preserve">study recommends several preparations for these changes in the labor market: </w:t>
      </w:r>
      <w:r w:rsidR="00E629C1">
        <w:t xml:space="preserve">the </w:t>
      </w:r>
      <w:r>
        <w:t xml:space="preserve">expanded use of vocational training </w:t>
      </w:r>
      <w:r w:rsidR="00E629C1">
        <w:t xml:space="preserve">programs </w:t>
      </w:r>
      <w:r>
        <w:t xml:space="preserve">that are </w:t>
      </w:r>
      <w:r w:rsidR="00E629C1">
        <w:t xml:space="preserve">targeted </w:t>
      </w:r>
      <w:r w:rsidR="00114E3F">
        <w:t xml:space="preserve">at </w:t>
      </w:r>
      <w:r w:rsidR="00E629C1">
        <w:t xml:space="preserve">populations </w:t>
      </w:r>
      <w:r w:rsidR="00114E3F">
        <w:t xml:space="preserve">that </w:t>
      </w:r>
      <w:r w:rsidR="00932111">
        <w:t xml:space="preserve">may drop out of the </w:t>
      </w:r>
      <w:r w:rsidR="00E629C1">
        <w:t>workforce</w:t>
      </w:r>
      <w:r>
        <w:t xml:space="preserve">, securing </w:t>
      </w:r>
      <w:r w:rsidR="00E629C1">
        <w:t xml:space="preserve">their </w:t>
      </w:r>
      <w:r>
        <w:t xml:space="preserve">employment </w:t>
      </w:r>
      <w:r w:rsidR="00E629C1">
        <w:t>potential for the long term</w:t>
      </w:r>
      <w:r>
        <w:t xml:space="preserve">; the regular </w:t>
      </w:r>
      <w:r w:rsidR="006B4B76" w:rsidRPr="004044BE">
        <w:t>updat</w:t>
      </w:r>
      <w:r w:rsidR="003A40BD">
        <w:t>ing</w:t>
      </w:r>
      <w:r w:rsidR="006B4B76" w:rsidRPr="004044BE">
        <w:t xml:space="preserve"> </w:t>
      </w:r>
      <w:r>
        <w:t xml:space="preserve">of </w:t>
      </w:r>
      <w:r w:rsidR="004044BE" w:rsidRPr="004044BE">
        <w:t>educational programs</w:t>
      </w:r>
      <w:r w:rsidR="006B4B76">
        <w:t xml:space="preserve"> to ensure their relevancy</w:t>
      </w:r>
      <w:r>
        <w:t>;</w:t>
      </w:r>
      <w:r w:rsidR="004044BE" w:rsidRPr="004044BE">
        <w:t xml:space="preserve"> </w:t>
      </w:r>
      <w:r w:rsidR="003A40BD">
        <w:t xml:space="preserve">and </w:t>
      </w:r>
      <w:r w:rsidR="00F7029C">
        <w:t xml:space="preserve">the </w:t>
      </w:r>
      <w:r w:rsidR="004044BE" w:rsidRPr="004044BE">
        <w:t xml:space="preserve">establishment of a </w:t>
      </w:r>
      <w:r w:rsidR="006B4B76">
        <w:t xml:space="preserve">government </w:t>
      </w:r>
      <w:r w:rsidR="00932111">
        <w:t xml:space="preserve">body </w:t>
      </w:r>
      <w:r>
        <w:t xml:space="preserve">to spearhead and coordinate </w:t>
      </w:r>
      <w:r>
        <w:lastRenderedPageBreak/>
        <w:t xml:space="preserve">on the </w:t>
      </w:r>
      <w:r w:rsidR="00E629C1">
        <w:t>subject</w:t>
      </w:r>
      <w:r w:rsidR="00F7029C">
        <w:t xml:space="preserve"> </w:t>
      </w:r>
      <w:r w:rsidR="004044BE" w:rsidRPr="004044BE">
        <w:t xml:space="preserve">with </w:t>
      </w:r>
      <w:r w:rsidR="00E629C1">
        <w:t>various</w:t>
      </w:r>
      <w:r w:rsidR="00F7029C">
        <w:t xml:space="preserve"> </w:t>
      </w:r>
      <w:r w:rsidR="006B4B76">
        <w:t>relevant parties</w:t>
      </w:r>
      <w:r w:rsidR="006B4B76" w:rsidRPr="004044BE">
        <w:t xml:space="preserve"> </w:t>
      </w:r>
      <w:r w:rsidR="006B4B76">
        <w:t xml:space="preserve">such as </w:t>
      </w:r>
      <w:r w:rsidR="004044BE" w:rsidRPr="004044BE">
        <w:t>training institutions, academic institutes and schools.</w:t>
      </w:r>
    </w:p>
    <w:p w:rsidR="00C16F1A" w:rsidRPr="00EE7FB1" w:rsidRDefault="00ED6291" w:rsidP="00EE7FB1">
      <w:pPr>
        <w:autoSpaceDE/>
        <w:autoSpaceDN/>
        <w:adjustRightInd/>
        <w:spacing w:after="200" w:line="276" w:lineRule="auto"/>
        <w:rPr>
          <w:rFonts w:asciiTheme="majorBidi" w:hAnsiTheme="majorBidi" w:cstheme="majorBidi"/>
        </w:rPr>
      </w:pPr>
      <w:hyperlink r:id="rId17" w:history="1">
        <w:r w:rsidR="00C16F1A" w:rsidRPr="001E36BE">
          <w:rPr>
            <w:rStyle w:val="Hyperlink"/>
            <w:b/>
            <w:bCs/>
            <w:sz w:val="28"/>
            <w:szCs w:val="28"/>
          </w:rPr>
          <w:t>The Cost of Living in Israel: An International Comparison and Historical Perspective</w:t>
        </w:r>
      </w:hyperlink>
    </w:p>
    <w:p w:rsidR="00C16F1A" w:rsidRPr="00A03166" w:rsidRDefault="00ED6291" w:rsidP="0081432F">
      <w:pPr>
        <w:pStyle w:val="PressReleasetext"/>
        <w:spacing w:line="240" w:lineRule="auto"/>
        <w:rPr>
          <w:i/>
          <w:iCs/>
        </w:rPr>
      </w:pPr>
      <w:hyperlink r:id="rId18" w:history="1">
        <w:r w:rsidR="00C16F1A" w:rsidRPr="00C42012">
          <w:rPr>
            <w:rStyle w:val="Hyperlink"/>
            <w:i/>
            <w:iCs/>
          </w:rPr>
          <w:t>Gilad Brand</w:t>
        </w:r>
      </w:hyperlink>
      <w:r w:rsidR="00C16F1A" w:rsidRPr="00A03166">
        <w:rPr>
          <w:i/>
          <w:iCs/>
        </w:rPr>
        <w:t xml:space="preserve"> (Taub Center Researcher)</w:t>
      </w:r>
    </w:p>
    <w:p w:rsidR="00C16F1A" w:rsidRDefault="005C3BF2" w:rsidP="00C16F1A">
      <w:pPr>
        <w:pStyle w:val="PressReleasetext"/>
        <w:numPr>
          <w:ilvl w:val="0"/>
          <w:numId w:val="14"/>
        </w:numPr>
        <w:ind w:left="284" w:hanging="284"/>
        <w:contextualSpacing/>
      </w:pPr>
      <w:r>
        <w:rPr>
          <w:noProof/>
          <w:lang w:bidi="ar-SA"/>
        </w:rPr>
        <mc:AlternateContent>
          <mc:Choice Requires="wpg">
            <w:drawing>
              <wp:anchor distT="0" distB="0" distL="114300" distR="114300" simplePos="0" relativeHeight="251695104" behindDoc="0" locked="0" layoutInCell="1" allowOverlap="1" wp14:anchorId="285CF63B" wp14:editId="115EFC18">
                <wp:simplePos x="0" y="0"/>
                <wp:positionH relativeFrom="column">
                  <wp:posOffset>2409190</wp:posOffset>
                </wp:positionH>
                <wp:positionV relativeFrom="paragraph">
                  <wp:posOffset>502285</wp:posOffset>
                </wp:positionV>
                <wp:extent cx="3305175" cy="3426460"/>
                <wp:effectExtent l="0" t="0" r="0" b="2540"/>
                <wp:wrapSquare wrapText="bothSides"/>
                <wp:docPr id="4" name="Group 4"/>
                <wp:cNvGraphicFramePr/>
                <a:graphic xmlns:a="http://schemas.openxmlformats.org/drawingml/2006/main">
                  <a:graphicData uri="http://schemas.microsoft.com/office/word/2010/wordprocessingGroup">
                    <wpg:wgp>
                      <wpg:cNvGrpSpPr/>
                      <wpg:grpSpPr>
                        <a:xfrm>
                          <a:off x="0" y="0"/>
                          <a:ext cx="3305175" cy="3426460"/>
                          <a:chOff x="0" y="0"/>
                          <a:chExt cx="4787090" cy="5160578"/>
                        </a:xfrm>
                      </wpg:grpSpPr>
                      <pic:pic xmlns:pic="http://schemas.openxmlformats.org/drawingml/2006/picture">
                        <pic:nvPicPr>
                          <pic:cNvPr id="1" name="Picture 1"/>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685798"/>
                            <a:ext cx="4219575" cy="2857677"/>
                          </a:xfrm>
                          <a:prstGeom prst="rect">
                            <a:avLst/>
                          </a:prstGeom>
                          <a:noFill/>
                          <a:ln>
                            <a:noFill/>
                          </a:ln>
                        </pic:spPr>
                      </pic:pic>
                      <wps:wsp>
                        <wps:cNvPr id="2" name="Text Box 2"/>
                        <wps:cNvSpPr txBox="1"/>
                        <wps:spPr>
                          <a:xfrm>
                            <a:off x="0" y="0"/>
                            <a:ext cx="4787090" cy="9536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C3BF2" w:rsidRPr="005C3BF2" w:rsidRDefault="005C3BF2" w:rsidP="005C3BF2">
                              <w:pPr>
                                <w:spacing w:after="40"/>
                                <w:jc w:val="center"/>
                                <w:rPr>
                                  <w:b/>
                                  <w:bCs/>
                                  <w:color w:val="000080"/>
                                  <w:sz w:val="20"/>
                                  <w:szCs w:val="20"/>
                                </w:rPr>
                              </w:pPr>
                              <w:r w:rsidRPr="005C3BF2">
                                <w:rPr>
                                  <w:b/>
                                  <w:bCs/>
                                  <w:color w:val="000080"/>
                                  <w:sz w:val="20"/>
                                  <w:szCs w:val="20"/>
                                </w:rPr>
                                <w:t>Consumer prices and per capita GDP in the OECD countries*, 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9524" y="3333746"/>
                            <a:ext cx="4452551" cy="18268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C3BF2" w:rsidRPr="005C3BF2" w:rsidRDefault="005C3BF2" w:rsidP="005C3BF2">
                              <w:pPr>
                                <w:spacing w:before="120" w:after="40"/>
                                <w:ind w:left="227" w:hanging="227"/>
                                <w:jc w:val="both"/>
                                <w:rPr>
                                  <w:color w:val="595959"/>
                                  <w:sz w:val="16"/>
                                  <w:szCs w:val="16"/>
                                </w:rPr>
                              </w:pPr>
                              <w:r w:rsidRPr="005C3BF2">
                                <w:rPr>
                                  <w:color w:val="595959"/>
                                  <w:sz w:val="16"/>
                                  <w:szCs w:val="16"/>
                                </w:rPr>
                                <w:t>*</w:t>
                              </w:r>
                              <w:r w:rsidRPr="005C3BF2">
                                <w:rPr>
                                  <w:color w:val="595959"/>
                                  <w:sz w:val="16"/>
                                  <w:szCs w:val="16"/>
                                </w:rPr>
                                <w:tab/>
                                <w:t>35 OECD countries, including Lithuania and Latvia and excluding Luxembourg</w:t>
                              </w:r>
                            </w:p>
                            <w:p w:rsidR="005C3BF2" w:rsidRPr="005C3BF2" w:rsidRDefault="005C3BF2" w:rsidP="005C3BF2">
                              <w:pPr>
                                <w:spacing w:before="40" w:after="120"/>
                                <w:ind w:left="227" w:hanging="227"/>
                                <w:jc w:val="both"/>
                                <w:rPr>
                                  <w:color w:val="595959"/>
                                  <w:sz w:val="16"/>
                                  <w:szCs w:val="16"/>
                                </w:rPr>
                              </w:pPr>
                              <w:r w:rsidRPr="005C3BF2">
                                <w:rPr>
                                  <w:color w:val="595959"/>
                                  <w:sz w:val="16"/>
                                  <w:szCs w:val="16"/>
                                </w:rPr>
                                <w:t>**</w:t>
                              </w:r>
                              <w:r w:rsidRPr="005C3BF2">
                                <w:rPr>
                                  <w:color w:val="595959"/>
                                  <w:sz w:val="16"/>
                                  <w:szCs w:val="16"/>
                                </w:rPr>
                                <w:tab/>
                                <w:t>The regression estimate is calculated using an equation where the log of the price level is explained by the squared polynomial of per capita GDP. Similar results were found using a regression where the per capita GDP log was explained by the log of price levels.</w:t>
                              </w:r>
                            </w:p>
                            <w:p w:rsidR="005C3BF2" w:rsidRPr="005C3BF2" w:rsidRDefault="005C3BF2" w:rsidP="005C3BF2">
                              <w:pPr>
                                <w:spacing w:before="120" w:after="40"/>
                                <w:ind w:left="227" w:hanging="227"/>
                                <w:jc w:val="both"/>
                                <w:rPr>
                                  <w:color w:val="595959"/>
                                  <w:sz w:val="16"/>
                                  <w:szCs w:val="16"/>
                                </w:rPr>
                              </w:pPr>
                              <w:r w:rsidRPr="005C3BF2">
                                <w:rPr>
                                  <w:color w:val="595959"/>
                                  <w:sz w:val="16"/>
                                  <w:szCs w:val="16"/>
                                </w:rPr>
                                <w:t>Source: Gilad Brand, Taub Center for Social Policy Studies in Israel</w:t>
                              </w:r>
                            </w:p>
                            <w:p w:rsidR="005C3BF2" w:rsidRPr="005C3BF2" w:rsidRDefault="005C3BF2" w:rsidP="005C3BF2">
                              <w:pPr>
                                <w:spacing w:before="40"/>
                                <w:ind w:left="227" w:hanging="227"/>
                                <w:jc w:val="both"/>
                                <w:rPr>
                                  <w:color w:val="595959"/>
                                  <w:sz w:val="16"/>
                                  <w:szCs w:val="16"/>
                                </w:rPr>
                              </w:pPr>
                              <w:r w:rsidRPr="005C3BF2">
                                <w:rPr>
                                  <w:color w:val="595959"/>
                                  <w:sz w:val="16"/>
                                  <w:szCs w:val="16"/>
                                </w:rPr>
                                <w:t>Data: OECD Stat, IMF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 o:spid="_x0000_s1031" style="position:absolute;left:0;text-align:left;margin-left:189.7pt;margin-top:39.55pt;width:260.25pt;height:269.8pt;z-index:251695104;mso-width-relative:margin;mso-height-relative:margin" coordsize="47870,5160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">
                <v:shape id="Picture 1" o:spid="_x0000_s1032" type="#_x0000_t75" style="position:absolute;top:6857;width:42195;height:285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xK7+8AAAA2gAAAA8AAABkcnMvZG93bnJldi54bWxET70KwjAQ3gXfIZzgIjbVQaSaiiiCk+DP&#10;oNvRnG2xuZQm1vr2RhCcjo/v95arzlSipcaVlhVMohgEcWZ1ybmCy3k3noNwHlljZZkUvMnBKu33&#10;lpho++IjtSefixDCLkEFhfd1IqXLCjLoIlsTB+5uG4M+wCaXusFXCDeVnMbxTBosOTQUWNOmoOxx&#10;ehoFu9EBZXtjPbpd63c7024bb5xSw0G3XoDw1Pm/+Ofe6zAfvq98r0w/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CcSu/vAAAANoAAAAPAAAAAAAAAAAAAAAAAJ8CAABkcnMv&#10;ZG93bnJldi54bWxQSwUGAAAAAAQABAD3AAAAiAMAAAAA&#10;">
                  <v:imagedata r:id="rId20" o:title=""/>
                  <v:path arrowok="t"/>
                </v:shape>
                <v:shape id="Text Box 2" o:spid="_x0000_s1033" type="#_x0000_t202" style="position:absolute;width:47870;height:9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7O8IA&#10;AADaAAAADwAAAGRycy9kb3ducmV2LnhtbESPQYvCMBSE74L/ITxhb5paWJFqFCmIIutB14u3Z/Ns&#10;i81LbaJ2/fVGEPY4zMw3zHTemkrcqXGlZQXDQQSCOLO65FzB4XfZH4NwHlljZZkU/JGD+azbmWKi&#10;7YN3dN/7XAQIuwQVFN7XiZQuK8igG9iaOHhn2xj0QTa51A0+AtxUMo6ikTRYclgosKa0oOyyvxkF&#10;m3S5xd0pNuNnla5+zov6ejh+K/XVaxcTEJ5a/x/+tNdaQQzvK+EG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i3s7wgAAANoAAAAPAAAAAAAAAAAAAAAAAJgCAABkcnMvZG93&#10;bnJldi54bWxQSwUGAAAAAAQABAD1AAAAhwMAAAAA&#10;" filled="f" stroked="f" strokeweight=".5pt">
                  <v:textbox>
                    <w:txbxContent>
                      <w:p w:rsidR="005C3BF2" w:rsidRPr="005C3BF2" w:rsidRDefault="005C3BF2" w:rsidP="005C3BF2">
                        <w:pPr>
                          <w:spacing w:after="40"/>
                          <w:jc w:val="center"/>
                          <w:rPr>
                            <w:b/>
                            <w:bCs/>
                            <w:color w:val="000080"/>
                            <w:sz w:val="20"/>
                            <w:szCs w:val="20"/>
                          </w:rPr>
                        </w:pPr>
                        <w:r w:rsidRPr="005C3BF2">
                          <w:rPr>
                            <w:b/>
                            <w:bCs/>
                            <w:color w:val="000080"/>
                            <w:sz w:val="20"/>
                            <w:szCs w:val="20"/>
                          </w:rPr>
                          <w:t>Consumer prices and per capita GDP in the OECD countries*, 2014</w:t>
                        </w:r>
                      </w:p>
                    </w:txbxContent>
                  </v:textbox>
                </v:shape>
                <v:shape id="Text Box 3" o:spid="_x0000_s1034" type="#_x0000_t202" style="position:absolute;left:95;top:33337;width:44525;height:18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eoMUA&#10;AADaAAAADwAAAGRycy9kb3ducmV2LnhtbESPQWvCQBSE7wX/w/IEb3VTp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96gxQAAANoAAAAPAAAAAAAAAAAAAAAAAJgCAABkcnMv&#10;ZG93bnJldi54bWxQSwUGAAAAAAQABAD1AAAAigMAAAAA&#10;" filled="f" stroked="f" strokeweight=".5pt">
                  <v:textbox>
                    <w:txbxContent>
                      <w:p w:rsidR="005C3BF2" w:rsidRPr="005C3BF2" w:rsidRDefault="005C3BF2" w:rsidP="005C3BF2">
                        <w:pPr>
                          <w:spacing w:before="120" w:after="40"/>
                          <w:ind w:left="227" w:hanging="227"/>
                          <w:jc w:val="both"/>
                          <w:rPr>
                            <w:color w:val="595959"/>
                            <w:sz w:val="16"/>
                            <w:szCs w:val="16"/>
                          </w:rPr>
                        </w:pPr>
                        <w:r w:rsidRPr="005C3BF2">
                          <w:rPr>
                            <w:color w:val="595959"/>
                            <w:sz w:val="16"/>
                            <w:szCs w:val="16"/>
                          </w:rPr>
                          <w:t>*</w:t>
                        </w:r>
                        <w:r w:rsidRPr="005C3BF2">
                          <w:rPr>
                            <w:color w:val="595959"/>
                            <w:sz w:val="16"/>
                            <w:szCs w:val="16"/>
                          </w:rPr>
                          <w:tab/>
                          <w:t>35 OECD countries, including Lithuania and Latvia and excluding Luxembourg</w:t>
                        </w:r>
                      </w:p>
                      <w:p w:rsidR="005C3BF2" w:rsidRPr="005C3BF2" w:rsidRDefault="005C3BF2" w:rsidP="005C3BF2">
                        <w:pPr>
                          <w:spacing w:before="40" w:after="120"/>
                          <w:ind w:left="227" w:hanging="227"/>
                          <w:jc w:val="both"/>
                          <w:rPr>
                            <w:color w:val="595959"/>
                            <w:sz w:val="16"/>
                            <w:szCs w:val="16"/>
                          </w:rPr>
                        </w:pPr>
                        <w:r w:rsidRPr="005C3BF2">
                          <w:rPr>
                            <w:color w:val="595959"/>
                            <w:sz w:val="16"/>
                            <w:szCs w:val="16"/>
                          </w:rPr>
                          <w:t>**</w:t>
                        </w:r>
                        <w:r w:rsidRPr="005C3BF2">
                          <w:rPr>
                            <w:color w:val="595959"/>
                            <w:sz w:val="16"/>
                            <w:szCs w:val="16"/>
                          </w:rPr>
                          <w:tab/>
                          <w:t>The regression estimate is calculated using an equation where the log of the price level is explained by the squared polynomial of per capita GDP. Similar results were found using a regression where the per capita GDP log was explained by the log of price levels.</w:t>
                        </w:r>
                      </w:p>
                      <w:p w:rsidR="005C3BF2" w:rsidRPr="005C3BF2" w:rsidRDefault="005C3BF2" w:rsidP="005C3BF2">
                        <w:pPr>
                          <w:spacing w:before="120" w:after="40"/>
                          <w:ind w:left="227" w:hanging="227"/>
                          <w:jc w:val="both"/>
                          <w:rPr>
                            <w:color w:val="595959"/>
                            <w:sz w:val="16"/>
                            <w:szCs w:val="16"/>
                          </w:rPr>
                        </w:pPr>
                        <w:r w:rsidRPr="005C3BF2">
                          <w:rPr>
                            <w:color w:val="595959"/>
                            <w:sz w:val="16"/>
                            <w:szCs w:val="16"/>
                          </w:rPr>
                          <w:t>Source: Gilad Brand, Taub Center for Social Policy Studies in Israel</w:t>
                        </w:r>
                      </w:p>
                      <w:p w:rsidR="005C3BF2" w:rsidRPr="005C3BF2" w:rsidRDefault="005C3BF2" w:rsidP="005C3BF2">
                        <w:pPr>
                          <w:spacing w:before="40"/>
                          <w:ind w:left="227" w:hanging="227"/>
                          <w:jc w:val="both"/>
                          <w:rPr>
                            <w:color w:val="595959"/>
                            <w:sz w:val="16"/>
                            <w:szCs w:val="16"/>
                          </w:rPr>
                        </w:pPr>
                        <w:r w:rsidRPr="005C3BF2">
                          <w:rPr>
                            <w:color w:val="595959"/>
                            <w:sz w:val="16"/>
                            <w:szCs w:val="16"/>
                          </w:rPr>
                          <w:t>Data: OECD Stat, IMF</w:t>
                        </w:r>
                      </w:p>
                    </w:txbxContent>
                  </v:textbox>
                </v:shape>
                <w10:wrap type="square"/>
              </v:group>
            </w:pict>
          </mc:Fallback>
        </mc:AlternateContent>
      </w:r>
      <w:r w:rsidR="00C16F1A">
        <w:t>The Taub Center research addresses the question of whether it is indeed “expensive to live in Israel,” and corroborates the prevailing sentiment that ignited the social protest movements of the past several years.  It does so through an examination of price levels in Israel relative to other countries over the last 25 years, after controlling for the effect of the exchange rate.</w:t>
      </w:r>
    </w:p>
    <w:p w:rsidR="008D1743" w:rsidRDefault="00C16F1A" w:rsidP="00C758C4">
      <w:pPr>
        <w:pStyle w:val="PressReleasetext"/>
        <w:numPr>
          <w:ilvl w:val="0"/>
          <w:numId w:val="14"/>
        </w:numPr>
        <w:ind w:left="284" w:hanging="284"/>
        <w:contextualSpacing/>
      </w:pPr>
      <w:r>
        <w:t>When taking into account per capita income, consumption prices in Israel are high relative to those in the majority of developed countries. This phenomenon has, for the most part, been persistent since the beginning of the 1990s and is not simply a result of the strong shekel of the past few years.</w:t>
      </w:r>
      <w:r w:rsidR="005C3BF2" w:rsidRPr="005C3BF2">
        <w:rPr>
          <w:noProof/>
        </w:rPr>
        <w:t xml:space="preserve"> </w:t>
      </w:r>
    </w:p>
    <w:p w:rsidR="008D1743" w:rsidRDefault="00C16F1A" w:rsidP="00C758C4">
      <w:pPr>
        <w:pStyle w:val="PressReleasetext"/>
        <w:numPr>
          <w:ilvl w:val="0"/>
          <w:numId w:val="14"/>
        </w:numPr>
        <w:ind w:left="284" w:hanging="284"/>
        <w:contextualSpacing/>
      </w:pPr>
      <w:r>
        <w:t>Taub Center Researcher Gilad Brand's international comparison found that after accounting for exchange rate fluctuations, consumption prices in Israel were at a level commensurate with per capita income in only 4 out of the past 25 years; in all other years, prices levels were far higher. This finding was largely unique to Israel, and confirms that consumption prices in Israel have generally been relatively higher than in other developed countries, given the comparatively low level of incomes in Israel.</w:t>
      </w:r>
    </w:p>
    <w:p w:rsidR="00C16F1A" w:rsidRDefault="00C16F1A" w:rsidP="00C758C4">
      <w:pPr>
        <w:pStyle w:val="PressReleasetext"/>
        <w:numPr>
          <w:ilvl w:val="0"/>
          <w:numId w:val="14"/>
        </w:numPr>
        <w:ind w:left="284" w:hanging="284"/>
        <w:contextualSpacing/>
      </w:pPr>
      <w:r>
        <w:t xml:space="preserve">An examination of price levels by consumption </w:t>
      </w:r>
      <w:r w:rsidR="008D1743">
        <w:t xml:space="preserve">category </w:t>
      </w:r>
      <w:r>
        <w:t>revealed a substantial and rapid rise in food prices alongside a corresponding increase in the profit margins in the industry. It appears that the profit margin increase was the result of changes in the structure of the market, which resulted in a decline in competitiveness alongside a low share of imports. In contrast, there were substantial price reductions in consumption items that were exposed to competition in the 1990s, such as clothing and footwear. These findings and other research evidence highlight the importance of continued exposure of the market to imports as a means of increasing competition, lowering prices, and improving consumer welfare in Israel.</w:t>
      </w:r>
    </w:p>
    <w:p w:rsidR="00D35F56" w:rsidRPr="000C717F" w:rsidRDefault="00825CAF" w:rsidP="00CD4565">
      <w:pPr>
        <w:autoSpaceDE/>
        <w:autoSpaceDN/>
        <w:adjustRightInd/>
        <w:spacing w:after="200" w:line="276" w:lineRule="auto"/>
        <w:rPr>
          <w:b/>
          <w:bCs/>
          <w:sz w:val="28"/>
          <w:szCs w:val="28"/>
        </w:rPr>
      </w:pPr>
      <w:r>
        <w:rPr>
          <w:b/>
          <w:bCs/>
          <w:sz w:val="28"/>
          <w:szCs w:val="28"/>
        </w:rPr>
        <w:br w:type="page"/>
      </w:r>
      <w:hyperlink r:id="rId21" w:history="1">
        <w:r w:rsidR="00D35F56" w:rsidRPr="001E36BE">
          <w:rPr>
            <w:rStyle w:val="Hyperlink"/>
            <w:b/>
            <w:bCs/>
            <w:sz w:val="28"/>
            <w:szCs w:val="28"/>
          </w:rPr>
          <w:t>The Socioeconomic Situation of Young Adults in Israel</w:t>
        </w:r>
      </w:hyperlink>
    </w:p>
    <w:p w:rsidR="00D35F56" w:rsidRPr="000C717F" w:rsidRDefault="00ED6291" w:rsidP="0081432F">
      <w:pPr>
        <w:pStyle w:val="PressReleasetext"/>
        <w:spacing w:line="240" w:lineRule="auto"/>
        <w:rPr>
          <w:i/>
          <w:iCs/>
        </w:rPr>
      </w:pPr>
      <w:hyperlink r:id="rId22" w:history="1">
        <w:r w:rsidR="00D35F56" w:rsidRPr="00C42012">
          <w:rPr>
            <w:rStyle w:val="Hyperlink"/>
            <w:i/>
            <w:iCs/>
          </w:rPr>
          <w:t>Hadas Fuchs</w:t>
        </w:r>
      </w:hyperlink>
      <w:r w:rsidR="00D35F56" w:rsidRPr="000C717F">
        <w:rPr>
          <w:i/>
          <w:iCs/>
        </w:rPr>
        <w:t xml:space="preserve"> (Taub Center Researcher)</w:t>
      </w:r>
    </w:p>
    <w:p w:rsidR="00D35F56" w:rsidRPr="000C717F" w:rsidRDefault="00D35F56" w:rsidP="00D35F56">
      <w:pPr>
        <w:pStyle w:val="PressReleasetext"/>
        <w:numPr>
          <w:ilvl w:val="0"/>
          <w:numId w:val="11"/>
        </w:numPr>
        <w:ind w:left="284" w:hanging="284"/>
        <w:contextualSpacing/>
      </w:pPr>
      <w:r w:rsidRPr="000C717F">
        <w:t xml:space="preserve">The share of students </w:t>
      </w:r>
      <w:r>
        <w:t xml:space="preserve">among </w:t>
      </w:r>
      <w:r w:rsidRPr="000C717F">
        <w:t>the 18-34</w:t>
      </w:r>
      <w:r>
        <w:t xml:space="preserve"> </w:t>
      </w:r>
      <w:r w:rsidRPr="000C717F">
        <w:t xml:space="preserve">year-old population increased from 9% in 1995 to 15% in 2011. The majority of the increase comes from students enrolled in academic colleges. </w:t>
      </w:r>
      <w:r>
        <w:t>Over the last decade</w:t>
      </w:r>
      <w:r w:rsidRPr="000C717F">
        <w:t xml:space="preserve">, the relative number of students </w:t>
      </w:r>
      <w:r>
        <w:t xml:space="preserve">enrolled </w:t>
      </w:r>
      <w:r w:rsidRPr="000C717F">
        <w:t xml:space="preserve">in </w:t>
      </w:r>
      <w:r>
        <w:t>an Isr</w:t>
      </w:r>
      <w:r w:rsidRPr="00905DF0">
        <w:t>aeli university has declined, and in 2014 there were 65,000 students in universiti</w:t>
      </w:r>
      <w:r>
        <w:t>es</w:t>
      </w:r>
      <w:r w:rsidRPr="000C717F">
        <w:t xml:space="preserve"> (with 96,000 students </w:t>
      </w:r>
      <w:r>
        <w:t xml:space="preserve">enrolled </w:t>
      </w:r>
      <w:r w:rsidRPr="000C717F">
        <w:t xml:space="preserve">in colleges). </w:t>
      </w:r>
      <w:r>
        <w:t>The data show that in the past few years, the growth in the share of students has slowed down.</w:t>
      </w:r>
    </w:p>
    <w:p w:rsidR="00D35F56" w:rsidRPr="000C717F" w:rsidRDefault="005752BF" w:rsidP="005752BF">
      <w:pPr>
        <w:pStyle w:val="PressReleasetext"/>
        <w:numPr>
          <w:ilvl w:val="0"/>
          <w:numId w:val="11"/>
        </w:numPr>
        <w:ind w:left="284" w:hanging="284"/>
        <w:contextualSpacing/>
      </w:pPr>
      <w:r>
        <w:t>Taub Center Researcher Hadas Fuchs found that, a</w:t>
      </w:r>
      <w:r w:rsidR="00D35F56" w:rsidRPr="000C717F">
        <w:t>mong young adults, women are better educated</w:t>
      </w:r>
      <w:r w:rsidR="00C40B1E">
        <w:t xml:space="preserve"> than men</w:t>
      </w:r>
      <w:r w:rsidR="00D35F56" w:rsidRPr="000C717F">
        <w:t xml:space="preserve">. The share of academics among </w:t>
      </w:r>
      <w:r w:rsidR="00D35F56">
        <w:t xml:space="preserve">those </w:t>
      </w:r>
      <w:r w:rsidR="00D35F56" w:rsidRPr="000C717F">
        <w:t>age</w:t>
      </w:r>
      <w:r w:rsidR="00D35F56">
        <w:t>d</w:t>
      </w:r>
      <w:r w:rsidR="00D35F56" w:rsidRPr="000C717F">
        <w:t xml:space="preserve"> 31</w:t>
      </w:r>
      <w:r w:rsidR="00D35F56">
        <w:t xml:space="preserve"> to </w:t>
      </w:r>
      <w:r w:rsidR="00D35F56" w:rsidRPr="000C717F">
        <w:t xml:space="preserve">34 is higher for women both in the Jewish population (49% </w:t>
      </w:r>
      <w:r w:rsidR="00D35F56">
        <w:t>for</w:t>
      </w:r>
      <w:r w:rsidR="00D35F56" w:rsidRPr="000C717F">
        <w:t xml:space="preserve"> women versus 42% for men) as well as in the Arab Israeli population (21% </w:t>
      </w:r>
      <w:r w:rsidR="00D35F56">
        <w:t xml:space="preserve">for </w:t>
      </w:r>
      <w:r w:rsidR="00D35F56" w:rsidRPr="000C717F">
        <w:t>women versus 18% for men).</w:t>
      </w:r>
    </w:p>
    <w:p w:rsidR="00D35F56" w:rsidRPr="000C717F" w:rsidRDefault="00D35F56" w:rsidP="00C758C4">
      <w:pPr>
        <w:pStyle w:val="PressReleasetext"/>
        <w:numPr>
          <w:ilvl w:val="0"/>
          <w:numId w:val="11"/>
        </w:numPr>
        <w:ind w:left="284" w:hanging="284"/>
        <w:contextualSpacing/>
      </w:pPr>
      <w:r>
        <w:t>Y</w:t>
      </w:r>
      <w:r w:rsidRPr="000C717F">
        <w:t xml:space="preserve">oung adults </w:t>
      </w:r>
      <w:r>
        <w:t xml:space="preserve">are both </w:t>
      </w:r>
      <w:r w:rsidRPr="000C717F">
        <w:t>begin</w:t>
      </w:r>
      <w:r>
        <w:t>ning</w:t>
      </w:r>
      <w:r w:rsidRPr="000C717F">
        <w:t xml:space="preserve"> their higher education</w:t>
      </w:r>
      <w:r>
        <w:t xml:space="preserve"> and entering the labor force </w:t>
      </w:r>
      <w:r w:rsidRPr="000C717F">
        <w:t xml:space="preserve">at a later age than in the past. This is </w:t>
      </w:r>
      <w:r>
        <w:t xml:space="preserve">particularly </w:t>
      </w:r>
      <w:r w:rsidRPr="000C717F">
        <w:t>true for men. The employment rate among those age</w:t>
      </w:r>
      <w:r>
        <w:t>d</w:t>
      </w:r>
      <w:r w:rsidRPr="000C717F">
        <w:t xml:space="preserve"> 18</w:t>
      </w:r>
      <w:r>
        <w:t xml:space="preserve"> to </w:t>
      </w:r>
      <w:r w:rsidRPr="000C717F">
        <w:t xml:space="preserve">22 has declined from 31% in 1995 to 28% in 2010, and the share of men in this age group who are </w:t>
      </w:r>
      <w:r>
        <w:t xml:space="preserve">neither </w:t>
      </w:r>
      <w:r w:rsidRPr="000C717F">
        <w:t xml:space="preserve">employed </w:t>
      </w:r>
      <w:r>
        <w:t xml:space="preserve">nor </w:t>
      </w:r>
      <w:r w:rsidRPr="000C717F">
        <w:t xml:space="preserve">studying </w:t>
      </w:r>
      <w:r>
        <w:t xml:space="preserve">for an academic degree </w:t>
      </w:r>
      <w:r w:rsidRPr="000C717F">
        <w:t xml:space="preserve">has </w:t>
      </w:r>
      <w:r>
        <w:t xml:space="preserve">increased </w:t>
      </w:r>
      <w:r w:rsidRPr="000C717F">
        <w:t>from 76% to 81% among Jews and from 35% to 42% among Arab Israelis.</w:t>
      </w:r>
    </w:p>
    <w:p w:rsidR="00D35F56" w:rsidRDefault="00086CBA" w:rsidP="00D35F56">
      <w:pPr>
        <w:pStyle w:val="PressReleasetext"/>
        <w:numPr>
          <w:ilvl w:val="0"/>
          <w:numId w:val="11"/>
        </w:numPr>
        <w:ind w:left="284" w:hanging="284"/>
        <w:contextualSpacing/>
      </w:pPr>
      <w:r>
        <w:rPr>
          <w:noProof/>
          <w:lang w:bidi="ar-SA"/>
        </w:rPr>
        <mc:AlternateContent>
          <mc:Choice Requires="wpg">
            <w:drawing>
              <wp:anchor distT="0" distB="0" distL="114300" distR="114300" simplePos="0" relativeHeight="251677696" behindDoc="0" locked="0" layoutInCell="1" allowOverlap="1" wp14:anchorId="6189E614" wp14:editId="024C732C">
                <wp:simplePos x="0" y="0"/>
                <wp:positionH relativeFrom="margin">
                  <wp:posOffset>2951480</wp:posOffset>
                </wp:positionH>
                <wp:positionV relativeFrom="margin">
                  <wp:posOffset>4113530</wp:posOffset>
                </wp:positionV>
                <wp:extent cx="3105785" cy="2832735"/>
                <wp:effectExtent l="0" t="0" r="0" b="5715"/>
                <wp:wrapSquare wrapText="bothSides"/>
                <wp:docPr id="60" name="Group 6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105785" cy="2832735"/>
                          <a:chOff x="0" y="1"/>
                          <a:chExt cx="4081027" cy="3723114"/>
                        </a:xfrm>
                      </wpg:grpSpPr>
                      <wpg:grpSp>
                        <wpg:cNvPr id="58" name="Group 58"/>
                        <wpg:cNvGrpSpPr/>
                        <wpg:grpSpPr>
                          <a:xfrm>
                            <a:off x="0" y="1"/>
                            <a:ext cx="4081027" cy="2773175"/>
                            <a:chOff x="0" y="1"/>
                            <a:chExt cx="4081027" cy="2773175"/>
                          </a:xfrm>
                        </wpg:grpSpPr>
                        <wps:wsp>
                          <wps:cNvPr id="56" name="Text Box 56"/>
                          <wps:cNvSpPr txBox="1"/>
                          <wps:spPr>
                            <a:xfrm>
                              <a:off x="1" y="1"/>
                              <a:ext cx="4081026" cy="5668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65DC" w:rsidRDefault="007C65DC" w:rsidP="00D35F56">
                                <w:pPr>
                                  <w:spacing w:after="40"/>
                                  <w:jc w:val="center"/>
                                  <w:rPr>
                                    <w:b/>
                                    <w:bCs/>
                                    <w:color w:val="000080"/>
                                    <w:sz w:val="23"/>
                                    <w:szCs w:val="23"/>
                                  </w:rPr>
                                </w:pPr>
                                <w:r>
                                  <w:rPr>
                                    <w:b/>
                                    <w:bCs/>
                                    <w:color w:val="000080"/>
                                    <w:sz w:val="23"/>
                                    <w:szCs w:val="23"/>
                                  </w:rPr>
                                  <w:t>Real hourly wage for academic degree holders</w:t>
                                </w:r>
                              </w:p>
                              <w:p w:rsidR="007C65DC" w:rsidRPr="00C66530" w:rsidRDefault="007C65DC" w:rsidP="00D35F56">
                                <w:pPr>
                                  <w:jc w:val="center"/>
                                  <w:rPr>
                                    <w:sz w:val="20"/>
                                    <w:szCs w:val="20"/>
                                  </w:rPr>
                                </w:pPr>
                                <w:r>
                                  <w:rPr>
                                    <w:sz w:val="20"/>
                                    <w:szCs w:val="20"/>
                                  </w:rPr>
                                  <w:t xml:space="preserve">by age group, in 2011 prices, in shekels, 1997-2011*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7" name="Picture 57"/>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496701"/>
                              <a:ext cx="4038600" cy="2276475"/>
                            </a:xfrm>
                            <a:prstGeom prst="rect">
                              <a:avLst/>
                            </a:prstGeom>
                            <a:noFill/>
                            <a:ln>
                              <a:noFill/>
                            </a:ln>
                          </pic:spPr>
                        </pic:pic>
                      </wpg:grpSp>
                      <wps:wsp>
                        <wps:cNvPr id="59" name="Text Box 59"/>
                        <wps:cNvSpPr txBox="1"/>
                        <wps:spPr>
                          <a:xfrm>
                            <a:off x="123807" y="2643035"/>
                            <a:ext cx="3914793" cy="1080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65DC" w:rsidRDefault="007C65DC" w:rsidP="00D35F56">
                              <w:pPr>
                                <w:spacing w:before="120" w:after="120"/>
                                <w:ind w:left="227" w:hanging="227"/>
                                <w:rPr>
                                  <w:color w:val="595959"/>
                                  <w:sz w:val="18"/>
                                  <w:szCs w:val="18"/>
                                </w:rPr>
                              </w:pPr>
                              <w:r>
                                <w:rPr>
                                  <w:color w:val="595959"/>
                                  <w:sz w:val="18"/>
                                  <w:szCs w:val="18"/>
                                </w:rPr>
                                <w:t xml:space="preserve">* </w:t>
                              </w:r>
                              <w:r>
                                <w:rPr>
                                  <w:color w:val="595959"/>
                                  <w:sz w:val="18"/>
                                  <w:szCs w:val="18"/>
                                </w:rPr>
                                <w:tab/>
                                <w:t>Two-year moving average</w:t>
                              </w:r>
                            </w:p>
                            <w:p w:rsidR="007C65DC" w:rsidRDefault="007C65DC" w:rsidP="00D35F56">
                              <w:pPr>
                                <w:spacing w:before="120" w:after="40"/>
                                <w:rPr>
                                  <w:color w:val="595959"/>
                                  <w:sz w:val="18"/>
                                  <w:szCs w:val="18"/>
                                </w:rPr>
                              </w:pPr>
                              <w:r>
                                <w:rPr>
                                  <w:color w:val="595959"/>
                                  <w:sz w:val="18"/>
                                  <w:szCs w:val="18"/>
                                </w:rPr>
                                <w:t>Source: Hadas Fuchs, Taub Center for Social Policy Studies in Israel</w:t>
                              </w:r>
                            </w:p>
                            <w:p w:rsidR="007C65DC" w:rsidRPr="00C66530" w:rsidRDefault="007C65DC" w:rsidP="00D35F56">
                              <w:pPr>
                                <w:rPr>
                                  <w:color w:val="595959"/>
                                  <w:sz w:val="18"/>
                                  <w:szCs w:val="18"/>
                                </w:rPr>
                              </w:pPr>
                              <w:r>
                                <w:rPr>
                                  <w:color w:val="595959"/>
                                  <w:sz w:val="18"/>
                                  <w:szCs w:val="18"/>
                                </w:rPr>
                                <w:t xml:space="preserve">Data: Central Bureau of Statistics, </w:t>
                              </w:r>
                              <w:r w:rsidRPr="004A73F7">
                                <w:rPr>
                                  <w:i/>
                                  <w:iCs/>
                                  <w:color w:val="595959"/>
                                  <w:sz w:val="18"/>
                                  <w:szCs w:val="18"/>
                                </w:rPr>
                                <w:t>Income Surveys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60" o:spid="_x0000_s1035" style="position:absolute;left:0;text-align:left;margin-left:232.4pt;margin-top:323.9pt;width:244.55pt;height:223.05pt;z-index:251677696;mso-position-horizontal-relative:margin;mso-position-vertical-relative:margin;mso-width-relative:margin;mso-height-relative:margin" coordorigin="" coordsize="40810,3723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">
                <o:lock v:ext="edit" aspectratio="t"/>
                <v:group id="Group 58" o:spid="_x0000_s1036" style="position:absolute;width:40810;height:27731" coordorigin="" coordsize="40810,277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Text Box 56" o:spid="_x0000_s1037" type="#_x0000_t202" style="position:absolute;width:40810;height:5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ieoMYA&#10;AADbAAAADwAAAGRycy9kb3ducmV2LnhtbESPQWvCQBSE74L/YXlCb7oxEJHUTZCAtJT2oPXS2zP7&#10;TIK7b2N2q2l/fbdQ6HGYmW+YTTlaI240+M6xguUiAUFcO91xo+D4vpuvQfiArNE4JgVf5KEsppMN&#10;5trdeU+3Q2hEhLDPUUEbQp9L6euWLPqF64mjd3aDxRDl0Eg94D3CrZFpkqykxY7jQos9VS3Vl8On&#10;VfBS7d5wf0rt+ttUT6/nbX89fmRKPczG7SOIQGP4D/+1n7WCbAW/X+IP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ieoMYAAADbAAAADwAAAAAAAAAAAAAAAACYAgAAZHJz&#10;L2Rvd25yZXYueG1sUEsFBgAAAAAEAAQA9QAAAIsDAAAAAA==&#10;" filled="f" stroked="f" strokeweight=".5pt">
                    <v:textbox>
                      <w:txbxContent>
                        <w:p w:rsidR="007C65DC" w:rsidRDefault="007C65DC" w:rsidP="00D35F56">
                          <w:pPr>
                            <w:spacing w:after="40"/>
                            <w:jc w:val="center"/>
                            <w:rPr>
                              <w:b/>
                              <w:bCs/>
                              <w:color w:val="000080"/>
                              <w:sz w:val="23"/>
                              <w:szCs w:val="23"/>
                            </w:rPr>
                          </w:pPr>
                          <w:r>
                            <w:rPr>
                              <w:b/>
                              <w:bCs/>
                              <w:color w:val="000080"/>
                              <w:sz w:val="23"/>
                              <w:szCs w:val="23"/>
                            </w:rPr>
                            <w:t>Real hourly wage for academic degree holders</w:t>
                          </w:r>
                        </w:p>
                        <w:p w:rsidR="007C65DC" w:rsidRPr="00C66530" w:rsidRDefault="007C65DC" w:rsidP="00D35F56">
                          <w:pPr>
                            <w:jc w:val="center"/>
                            <w:rPr>
                              <w:sz w:val="20"/>
                              <w:szCs w:val="20"/>
                            </w:rPr>
                          </w:pPr>
                          <w:proofErr w:type="gramStart"/>
                          <w:r>
                            <w:rPr>
                              <w:sz w:val="20"/>
                              <w:szCs w:val="20"/>
                            </w:rPr>
                            <w:t>by</w:t>
                          </w:r>
                          <w:proofErr w:type="gramEnd"/>
                          <w:r>
                            <w:rPr>
                              <w:sz w:val="20"/>
                              <w:szCs w:val="20"/>
                            </w:rPr>
                            <w:t xml:space="preserve"> age group, in 2011 prices, in shekels, 1997-2011* </w:t>
                          </w:r>
                        </w:p>
                      </w:txbxContent>
                    </v:textbox>
                  </v:shape>
                  <v:shape id="Picture 57" o:spid="_x0000_s1038" type="#_x0000_t75" style="position:absolute;top:4967;width:40386;height:227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M5kXFAAAA2wAAAA8AAABkcnMvZG93bnJldi54bWxEj09rwkAUxO9Cv8PyCt50U8FWU1cp9Q/S&#10;m1HE4zP7mg3Nvg3ZNaZ++m5B8DjMzG+Y2aKzlWip8aVjBS/DBARx7nTJhYLDfj2YgPABWWPlmBT8&#10;kofF/Kk3w1S7K++ozUIhIoR9igpMCHUqpc8NWfRDVxNH79s1FkOUTSF1g9cIt5UcJcmrtFhyXDBY&#10;06eh/Ce7WAWX27GdLFf7/Cszu9O0PVtK1hul+s/dxzuIQF14hO/trVYwfoP/L/EHyP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jjOZFxQAAANsAAAAPAAAAAAAAAAAAAAAA&#10;AJ8CAABkcnMvZG93bnJldi54bWxQSwUGAAAAAAQABAD3AAAAkQMAAAAA&#10;">
                    <v:imagedata r:id="rId24" o:title=""/>
                    <v:path arrowok="t"/>
                  </v:shape>
                </v:group>
                <v:shape id="Text Box 59" o:spid="_x0000_s1039" type="#_x0000_t202" style="position:absolute;left:1238;top:26430;width:39148;height:10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cK0sQA&#10;AADbAAAADwAAAGRycy9kb3ducmV2LnhtbESPT4vCMBTE74LfITxhb5oqKFqNIgVxWfTgn4u3Z/Ns&#10;i81LbbJa/fRmYcHjMDO/YWaLxpTiTrUrLCvo9yIQxKnVBWcKjodVdwzCeWSNpWVS8CQHi3m7NcNY&#10;2wfv6L73mQgQdjEqyL2vYildmpNB17MVcfAutjbog6wzqWt8BLgp5SCKRtJgwWEhx4qSnNLr/tco&#10;+ElWW9ydB2b8KpP15rKsbsfTUKmvTrOcgvDU+E/4v/2tFQwn8Pcl/AA5f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HCtLEAAAA2wAAAA8AAAAAAAAAAAAAAAAAmAIAAGRycy9k&#10;b3ducmV2LnhtbFBLBQYAAAAABAAEAPUAAACJAwAAAAA=&#10;" filled="f" stroked="f" strokeweight=".5pt">
                  <v:textbox>
                    <w:txbxContent>
                      <w:p w:rsidR="007C65DC" w:rsidRDefault="007C65DC" w:rsidP="00D35F56">
                        <w:pPr>
                          <w:spacing w:before="120" w:after="120"/>
                          <w:ind w:left="227" w:hanging="227"/>
                          <w:rPr>
                            <w:color w:val="595959"/>
                            <w:sz w:val="18"/>
                            <w:szCs w:val="18"/>
                          </w:rPr>
                        </w:pPr>
                        <w:r>
                          <w:rPr>
                            <w:color w:val="595959"/>
                            <w:sz w:val="18"/>
                            <w:szCs w:val="18"/>
                          </w:rPr>
                          <w:t xml:space="preserve">* </w:t>
                        </w:r>
                        <w:r>
                          <w:rPr>
                            <w:color w:val="595959"/>
                            <w:sz w:val="18"/>
                            <w:szCs w:val="18"/>
                          </w:rPr>
                          <w:tab/>
                          <w:t>Two-year moving average</w:t>
                        </w:r>
                      </w:p>
                      <w:p w:rsidR="007C65DC" w:rsidRDefault="007C65DC" w:rsidP="00D35F56">
                        <w:pPr>
                          <w:spacing w:before="120" w:after="40"/>
                          <w:rPr>
                            <w:color w:val="595959"/>
                            <w:sz w:val="18"/>
                            <w:szCs w:val="18"/>
                          </w:rPr>
                        </w:pPr>
                        <w:r>
                          <w:rPr>
                            <w:color w:val="595959"/>
                            <w:sz w:val="18"/>
                            <w:szCs w:val="18"/>
                          </w:rPr>
                          <w:t>Source: Hadas Fuchs, Taub Center for Social Policy Studies in Israel</w:t>
                        </w:r>
                      </w:p>
                      <w:p w:rsidR="007C65DC" w:rsidRPr="00C66530" w:rsidRDefault="007C65DC" w:rsidP="00D35F56">
                        <w:pPr>
                          <w:rPr>
                            <w:color w:val="595959"/>
                            <w:sz w:val="18"/>
                            <w:szCs w:val="18"/>
                          </w:rPr>
                        </w:pPr>
                        <w:r>
                          <w:rPr>
                            <w:color w:val="595959"/>
                            <w:sz w:val="18"/>
                            <w:szCs w:val="18"/>
                          </w:rPr>
                          <w:t xml:space="preserve">Data: Central Bureau of Statistics, </w:t>
                        </w:r>
                        <w:r w:rsidRPr="004A73F7">
                          <w:rPr>
                            <w:i/>
                            <w:iCs/>
                            <w:color w:val="595959"/>
                            <w:sz w:val="18"/>
                            <w:szCs w:val="18"/>
                          </w:rPr>
                          <w:t>Income Surveys</w:t>
                        </w:r>
                      </w:p>
                    </w:txbxContent>
                  </v:textbox>
                </v:shape>
                <w10:wrap type="square" anchorx="margin" anchory="margin"/>
              </v:group>
            </w:pict>
          </mc:Fallback>
        </mc:AlternateContent>
      </w:r>
      <w:r w:rsidR="00D35F56" w:rsidRPr="000C717F">
        <w:t xml:space="preserve">Between 1995 and 2011, </w:t>
      </w:r>
      <w:r w:rsidR="00D35F56">
        <w:t xml:space="preserve">among Jews, </w:t>
      </w:r>
      <w:r w:rsidR="00D35F56" w:rsidRPr="000C717F">
        <w:t xml:space="preserve">there was an increase in the share of students who were employed, and today about 65% of all students are employed. More than 55% of </w:t>
      </w:r>
      <w:r w:rsidR="00D35F56">
        <w:t xml:space="preserve">Jewish </w:t>
      </w:r>
      <w:r w:rsidR="00D35F56" w:rsidRPr="000C717F">
        <w:t xml:space="preserve">students work in part-time employment during their first 3 years of studies, and a good number of them are employed in sales and service occupations. It seems that, at least in the first few years of studies, young adults </w:t>
      </w:r>
      <w:r w:rsidR="00D35F56">
        <w:t xml:space="preserve">are </w:t>
      </w:r>
      <w:r w:rsidR="00D35F56" w:rsidRPr="000C717F">
        <w:t>not acquir</w:t>
      </w:r>
      <w:r w:rsidR="00D35F56">
        <w:t>ing</w:t>
      </w:r>
      <w:r w:rsidR="00D35F56" w:rsidRPr="000C717F">
        <w:t xml:space="preserve"> relevant work experience that will help in their future career choices; </w:t>
      </w:r>
      <w:r w:rsidR="00D35F56">
        <w:t xml:space="preserve">rather, </w:t>
      </w:r>
      <w:r w:rsidR="00D35F56" w:rsidRPr="000C717F">
        <w:t>they work to earn money.</w:t>
      </w:r>
    </w:p>
    <w:p w:rsidR="00D35F56" w:rsidRPr="00C747BE" w:rsidRDefault="00D35F56" w:rsidP="00782339">
      <w:pPr>
        <w:pStyle w:val="PressReleasetext"/>
        <w:numPr>
          <w:ilvl w:val="0"/>
          <w:numId w:val="11"/>
        </w:numPr>
        <w:ind w:left="284" w:hanging="284"/>
        <w:contextualSpacing/>
      </w:pPr>
      <w:r w:rsidRPr="000C717F">
        <w:t>Individuals age</w:t>
      </w:r>
      <w:r>
        <w:t>d</w:t>
      </w:r>
      <w:r w:rsidRPr="000C717F">
        <w:t xml:space="preserve"> 31</w:t>
      </w:r>
      <w:r>
        <w:t xml:space="preserve"> to </w:t>
      </w:r>
      <w:r w:rsidRPr="000C717F">
        <w:t xml:space="preserve">34 integrate into the labor market at </w:t>
      </w:r>
      <w:r>
        <w:t xml:space="preserve">similar </w:t>
      </w:r>
      <w:r w:rsidRPr="000C717F">
        <w:t xml:space="preserve">rates </w:t>
      </w:r>
      <w:r w:rsidR="00C40B1E">
        <w:t xml:space="preserve">to those of </w:t>
      </w:r>
      <w:r w:rsidRPr="000C717F">
        <w:t xml:space="preserve">older individuals, and are employed in similar </w:t>
      </w:r>
      <w:r>
        <w:t>occupations</w:t>
      </w:r>
      <w:r w:rsidRPr="000C717F">
        <w:t>. Nonetheless, there has been a decline in the real hourly wage for this age group between 2004 and 2011. This decline is explained</w:t>
      </w:r>
      <w:r>
        <w:t xml:space="preserve"> partially</w:t>
      </w:r>
      <w:r w:rsidRPr="000C717F">
        <w:t xml:space="preserve"> by a drop in </w:t>
      </w:r>
      <w:r>
        <w:t xml:space="preserve">the number of years of experience </w:t>
      </w:r>
      <w:r w:rsidRPr="000C717F">
        <w:t xml:space="preserve">of young </w:t>
      </w:r>
      <w:r>
        <w:t>graduates</w:t>
      </w:r>
      <w:r w:rsidRPr="000C717F">
        <w:t xml:space="preserve"> in the labor market </w:t>
      </w:r>
      <w:r>
        <w:t xml:space="preserve">as </w:t>
      </w:r>
      <w:r w:rsidRPr="000C717F">
        <w:t>their studies</w:t>
      </w:r>
      <w:r w:rsidR="00C40B1E">
        <w:t>,</w:t>
      </w:r>
      <w:r w:rsidRPr="000C717F">
        <w:t xml:space="preserve"> and then </w:t>
      </w:r>
      <w:r>
        <w:t>subsequently</w:t>
      </w:r>
      <w:r w:rsidRPr="000C717F">
        <w:t xml:space="preserve"> their employment</w:t>
      </w:r>
      <w:r w:rsidR="00C40B1E">
        <w:t>,</w:t>
      </w:r>
      <w:r w:rsidRPr="000C717F">
        <w:t xml:space="preserve"> is often delayed by a year</w:t>
      </w:r>
      <w:r>
        <w:t xml:space="preserve">. </w:t>
      </w:r>
      <w:r w:rsidRPr="000C717F">
        <w:t xml:space="preserve"> </w:t>
      </w:r>
      <w:r>
        <w:t>In addition, the lower wages are explained in part</w:t>
      </w:r>
      <w:r w:rsidRPr="000C717F">
        <w:t xml:space="preserve"> </w:t>
      </w:r>
      <w:r w:rsidRPr="00257F86">
        <w:t xml:space="preserve">by </w:t>
      </w:r>
      <w:r w:rsidR="005F7D68">
        <w:t xml:space="preserve">the increase in the </w:t>
      </w:r>
      <w:r w:rsidR="00782339">
        <w:t>percent</w:t>
      </w:r>
      <w:r w:rsidR="005F7D68">
        <w:t xml:space="preserve"> of students</w:t>
      </w:r>
      <w:r w:rsidRPr="00257F86">
        <w:t xml:space="preserve">, and </w:t>
      </w:r>
      <w:r w:rsidR="005F7D68">
        <w:t>by an</w:t>
      </w:r>
      <w:r w:rsidRPr="00257F86">
        <w:t xml:space="preserve"> increase in the </w:t>
      </w:r>
      <w:r w:rsidR="005F7D68">
        <w:t>share</w:t>
      </w:r>
      <w:r w:rsidR="005F7D68" w:rsidRPr="00257F86">
        <w:t xml:space="preserve"> </w:t>
      </w:r>
      <w:r w:rsidRPr="00257F86">
        <w:t>of young adults w</w:t>
      </w:r>
      <w:r w:rsidRPr="00C747BE">
        <w:t>orking in the service industry</w:t>
      </w:r>
      <w:r w:rsidR="00776E6B">
        <w:t>.</w:t>
      </w:r>
    </w:p>
    <w:p w:rsidR="00D35F56" w:rsidRPr="00C747BE" w:rsidRDefault="00D35F56" w:rsidP="00D35F56">
      <w:pPr>
        <w:pStyle w:val="PressReleasetext"/>
        <w:numPr>
          <w:ilvl w:val="0"/>
          <w:numId w:val="11"/>
        </w:numPr>
        <w:ind w:left="284" w:hanging="284"/>
        <w:contextualSpacing/>
      </w:pPr>
      <w:r w:rsidRPr="00C747BE">
        <w:lastRenderedPageBreak/>
        <w:t>Since 2005, there has been an increase in the share of those aged 22</w:t>
      </w:r>
      <w:r>
        <w:t xml:space="preserve"> </w:t>
      </w:r>
      <w:r w:rsidRPr="00C747BE">
        <w:t xml:space="preserve">to 28 living with their parents. The rise may be due, among other factors, to a delay in the marriage age; nonetheless, the rise is considerable even when unmarried individuals alone are examined. </w:t>
      </w:r>
      <w:r>
        <w:t>T</w:t>
      </w:r>
      <w:r w:rsidRPr="00C747BE">
        <w:t>his trend may be related to a rise in housing prices, as well as to the delayed entry of many young adults into the labor market.</w:t>
      </w:r>
    </w:p>
    <w:p w:rsidR="00D35F56" w:rsidRPr="00C747BE" w:rsidRDefault="00D35F56" w:rsidP="00D35F56">
      <w:pPr>
        <w:pStyle w:val="PressReleasetext"/>
        <w:numPr>
          <w:ilvl w:val="0"/>
          <w:numId w:val="11"/>
        </w:numPr>
        <w:ind w:left="284" w:hanging="284"/>
        <w:contextualSpacing/>
      </w:pPr>
      <w:r w:rsidRPr="00C747BE">
        <w:t>Between 2003 and 2014, the share of married couples age</w:t>
      </w:r>
      <w:r w:rsidR="00C40B1E">
        <w:t>d</w:t>
      </w:r>
      <w:r w:rsidRPr="00C747BE">
        <w:t xml:space="preserve"> 25 to 30 living in a home that they own declined by 19 percentage points and stood at only 44%. This decrease aligns with the delay in initiating studies and began prior to the sharp rise in housing prices. In the same years, young couples in the 31 to 34 year-old age group who live in a home that they own declined by 9 percentage points and stood at 60%. For this group, most of the decline occurred after the rise in housing prices began.</w:t>
      </w:r>
    </w:p>
    <w:p w:rsidR="00544153" w:rsidRPr="00A03166" w:rsidRDefault="00ED6291" w:rsidP="00346160">
      <w:pPr>
        <w:pStyle w:val="PressReleasetext"/>
        <w:spacing w:before="480" w:line="240" w:lineRule="auto"/>
        <w:rPr>
          <w:rFonts w:ascii="Times New Roman" w:hAnsi="Times New Roman" w:cs="Times New Roman"/>
          <w:b/>
          <w:bCs/>
          <w:sz w:val="28"/>
          <w:szCs w:val="28"/>
        </w:rPr>
      </w:pPr>
      <w:hyperlink r:id="rId25" w:history="1">
        <w:r w:rsidR="00346160">
          <w:rPr>
            <w:rStyle w:val="Hyperlink"/>
            <w:rFonts w:ascii="Times New Roman" w:hAnsi="Times New Roman" w:cs="Times New Roman"/>
            <w:b/>
            <w:bCs/>
            <w:sz w:val="28"/>
            <w:szCs w:val="28"/>
          </w:rPr>
          <w:t>Causes for</w:t>
        </w:r>
        <w:r w:rsidR="00544153" w:rsidRPr="003115A9">
          <w:rPr>
            <w:rStyle w:val="Hyperlink"/>
            <w:rFonts w:ascii="Times New Roman" w:hAnsi="Times New Roman" w:cs="Times New Roman"/>
            <w:b/>
            <w:bCs/>
            <w:sz w:val="28"/>
            <w:szCs w:val="28"/>
          </w:rPr>
          <w:t xml:space="preserve"> the Widening of Productivity Gaps Between Israel and the OECD</w:t>
        </w:r>
        <w:r w:rsidR="001E36BE" w:rsidRPr="003115A9">
          <w:rPr>
            <w:rStyle w:val="Hyperlink"/>
            <w:rFonts w:ascii="Times New Roman" w:hAnsi="Times New Roman" w:cs="Times New Roman"/>
            <w:b/>
            <w:bCs/>
            <w:sz w:val="28"/>
            <w:szCs w:val="28"/>
          </w:rPr>
          <w:t xml:space="preserve"> Countries</w:t>
        </w:r>
        <w:r w:rsidR="00544153" w:rsidRPr="003115A9">
          <w:rPr>
            <w:rStyle w:val="Hyperlink"/>
            <w:rFonts w:ascii="Times New Roman" w:hAnsi="Times New Roman" w:cs="Times New Roman"/>
            <w:b/>
            <w:bCs/>
            <w:sz w:val="28"/>
            <w:szCs w:val="28"/>
          </w:rPr>
          <w:t xml:space="preserve">: A Multi-Year </w:t>
        </w:r>
        <w:r w:rsidR="001E36BE" w:rsidRPr="003115A9">
          <w:rPr>
            <w:rStyle w:val="Hyperlink"/>
            <w:rFonts w:ascii="Times New Roman" w:hAnsi="Times New Roman" w:cs="Times New Roman"/>
            <w:b/>
            <w:bCs/>
            <w:sz w:val="28"/>
            <w:szCs w:val="28"/>
          </w:rPr>
          <w:t>Study</w:t>
        </w:r>
      </w:hyperlink>
    </w:p>
    <w:p w:rsidR="00544153" w:rsidRPr="00A03166" w:rsidRDefault="00ED6291" w:rsidP="0081432F">
      <w:pPr>
        <w:pStyle w:val="PressReleasetext"/>
        <w:spacing w:line="240" w:lineRule="auto"/>
        <w:rPr>
          <w:i/>
          <w:iCs/>
        </w:rPr>
      </w:pPr>
      <w:hyperlink r:id="rId26" w:history="1">
        <w:r w:rsidR="00544153" w:rsidRPr="00C42012">
          <w:rPr>
            <w:rStyle w:val="Hyperlink"/>
            <w:i/>
            <w:iCs/>
          </w:rPr>
          <w:t>Eitan Regev</w:t>
        </w:r>
      </w:hyperlink>
      <w:r w:rsidR="00544153" w:rsidRPr="00A03166">
        <w:rPr>
          <w:i/>
          <w:iCs/>
        </w:rPr>
        <w:t xml:space="preserve"> and </w:t>
      </w:r>
      <w:hyperlink r:id="rId27" w:history="1">
        <w:r w:rsidR="00544153" w:rsidRPr="00C42012">
          <w:rPr>
            <w:rStyle w:val="Hyperlink"/>
            <w:i/>
            <w:iCs/>
          </w:rPr>
          <w:t>Gilad Brand</w:t>
        </w:r>
      </w:hyperlink>
      <w:r w:rsidR="00544153" w:rsidRPr="00A03166">
        <w:rPr>
          <w:i/>
          <w:iCs/>
        </w:rPr>
        <w:t xml:space="preserve"> (Taub Center Researchers)</w:t>
      </w:r>
    </w:p>
    <w:p w:rsidR="00544153" w:rsidRPr="00A03166" w:rsidRDefault="00825CAF" w:rsidP="001F548F">
      <w:pPr>
        <w:pStyle w:val="PressReleasetext"/>
        <w:numPr>
          <w:ilvl w:val="0"/>
          <w:numId w:val="12"/>
        </w:numPr>
        <w:ind w:left="284" w:hanging="284"/>
      </w:pPr>
      <w:r>
        <w:rPr>
          <w:noProof/>
          <w:lang w:bidi="ar-SA"/>
        </w:rPr>
        <mc:AlternateContent>
          <mc:Choice Requires="wpg">
            <w:drawing>
              <wp:anchor distT="0" distB="0" distL="114300" distR="114300" simplePos="0" relativeHeight="251664384" behindDoc="0" locked="0" layoutInCell="1" allowOverlap="1" wp14:anchorId="29FA640B" wp14:editId="05DCC36E">
                <wp:simplePos x="0" y="0"/>
                <wp:positionH relativeFrom="margin">
                  <wp:posOffset>2709545</wp:posOffset>
                </wp:positionH>
                <wp:positionV relativeFrom="paragraph">
                  <wp:posOffset>823595</wp:posOffset>
                </wp:positionV>
                <wp:extent cx="3307715" cy="4204970"/>
                <wp:effectExtent l="0" t="0" r="0" b="5080"/>
                <wp:wrapSquare wrapText="bothSides"/>
                <wp:docPr id="12" name="Group 1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307715" cy="4204970"/>
                          <a:chOff x="-226537" y="-600062"/>
                          <a:chExt cx="4998780" cy="5684447"/>
                        </a:xfrm>
                      </wpg:grpSpPr>
                      <wpg:grpSp>
                        <wpg:cNvPr id="14" name="Group 14"/>
                        <wpg:cNvGrpSpPr/>
                        <wpg:grpSpPr>
                          <a:xfrm>
                            <a:off x="-226537" y="-600062"/>
                            <a:ext cx="4998780" cy="3820782"/>
                            <a:chOff x="-293212" y="-600062"/>
                            <a:chExt cx="4998780" cy="3820782"/>
                          </a:xfrm>
                        </wpg:grpSpPr>
                        <wps:wsp>
                          <wps:cNvPr id="15" name="Text Box 15"/>
                          <wps:cNvSpPr txBox="1"/>
                          <wps:spPr>
                            <a:xfrm>
                              <a:off x="-293212" y="-600062"/>
                              <a:ext cx="4998780" cy="13826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65DC" w:rsidRDefault="007C65DC" w:rsidP="00544153">
                                <w:pPr>
                                  <w:spacing w:after="40"/>
                                  <w:jc w:val="center"/>
                                  <w:rPr>
                                    <w:b/>
                                    <w:bCs/>
                                    <w:color w:val="002060"/>
                                    <w:sz w:val="23"/>
                                    <w:szCs w:val="23"/>
                                  </w:rPr>
                                </w:pPr>
                                <w:r>
                                  <w:rPr>
                                    <w:b/>
                                    <w:bCs/>
                                    <w:color w:val="002060"/>
                                    <w:sz w:val="23"/>
                                    <w:szCs w:val="23"/>
                                  </w:rPr>
                                  <w:t>Main contributors to widening of productivity gap* and their share in work hours</w:t>
                                </w:r>
                              </w:p>
                              <w:p w:rsidR="007C65DC" w:rsidRPr="008834E7" w:rsidRDefault="00D249E6" w:rsidP="001348D3">
                                <w:pPr>
                                  <w:spacing w:before="40"/>
                                  <w:jc w:val="center"/>
                                  <w:rPr>
                                    <w:sz w:val="20"/>
                                    <w:szCs w:val="20"/>
                                  </w:rPr>
                                </w:pPr>
                                <w:r>
                                  <w:rPr>
                                    <w:sz w:val="20"/>
                                    <w:szCs w:val="20"/>
                                  </w:rPr>
                                  <w:t>i</w:t>
                                </w:r>
                                <w:r w:rsidR="007C65DC">
                                  <w:rPr>
                                    <w:sz w:val="20"/>
                                    <w:szCs w:val="20"/>
                                  </w:rPr>
                                  <w:t>ndustry’s contribution to widening of gap from 1995-1997 to 2006-2008 and relative share of work hours in 2008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6" name="Picture 16"/>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762000"/>
                              <a:ext cx="4110990" cy="2458720"/>
                            </a:xfrm>
                            <a:prstGeom prst="rect">
                              <a:avLst/>
                            </a:prstGeom>
                            <a:noFill/>
                            <a:ln>
                              <a:noFill/>
                            </a:ln>
                          </pic:spPr>
                        </pic:pic>
                      </wpg:grpSp>
                      <wps:wsp>
                        <wps:cNvPr id="17" name="Text Box 17"/>
                        <wps:cNvSpPr txBox="1"/>
                        <wps:spPr>
                          <a:xfrm>
                            <a:off x="-171293" y="3333749"/>
                            <a:ext cx="4943536" cy="17506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65DC" w:rsidRDefault="007C65DC" w:rsidP="00346160">
                              <w:pPr>
                                <w:spacing w:before="120" w:after="40"/>
                                <w:ind w:left="227" w:hanging="227"/>
                                <w:jc w:val="both"/>
                                <w:rPr>
                                  <w:color w:val="595959"/>
                                  <w:sz w:val="18"/>
                                  <w:szCs w:val="16"/>
                                </w:rPr>
                              </w:pPr>
                              <w:r>
                                <w:rPr>
                                  <w:color w:val="595959"/>
                                  <w:sz w:val="18"/>
                                  <w:szCs w:val="16"/>
                                </w:rPr>
                                <w:t>*</w:t>
                              </w:r>
                              <w:r>
                                <w:rPr>
                                  <w:color w:val="595959"/>
                                  <w:sz w:val="18"/>
                                  <w:szCs w:val="16"/>
                                </w:rPr>
                                <w:tab/>
                              </w:r>
                              <w:r w:rsidR="00346160">
                                <w:rPr>
                                  <w:color w:val="595959"/>
                                  <w:sz w:val="18"/>
                                  <w:szCs w:val="16"/>
                                </w:rPr>
                                <w:t>Private</w:t>
                              </w:r>
                              <w:r>
                                <w:rPr>
                                  <w:color w:val="595959"/>
                                  <w:sz w:val="18"/>
                                  <w:szCs w:val="16"/>
                                </w:rPr>
                                <w:t xml:space="preserve"> sector analysis does not include: water and electricity supply, real estate services, construction, mining and quarrying, and agriculture</w:t>
                              </w:r>
                            </w:p>
                            <w:p w:rsidR="007C65DC" w:rsidRDefault="007C65DC" w:rsidP="00544153">
                              <w:pPr>
                                <w:spacing w:before="40" w:after="120"/>
                                <w:ind w:left="227" w:hanging="227"/>
                                <w:rPr>
                                  <w:color w:val="595959"/>
                                  <w:sz w:val="18"/>
                                  <w:szCs w:val="16"/>
                                </w:rPr>
                              </w:pPr>
                              <w:r>
                                <w:rPr>
                                  <w:color w:val="595959"/>
                                  <w:sz w:val="18"/>
                                  <w:szCs w:val="16"/>
                                </w:rPr>
                                <w:t>**</w:t>
                              </w:r>
                              <w:r>
                                <w:rPr>
                                  <w:color w:val="595959"/>
                                  <w:sz w:val="18"/>
                                  <w:szCs w:val="16"/>
                                </w:rPr>
                                <w:tab/>
                                <w:t>The columns do not sum to 100% because not all branches are represented here</w:t>
                              </w:r>
                            </w:p>
                            <w:p w:rsidR="007C65DC" w:rsidRDefault="007C65DC" w:rsidP="00544153">
                              <w:pPr>
                                <w:spacing w:before="120" w:after="40"/>
                                <w:ind w:left="227" w:hanging="227"/>
                                <w:rPr>
                                  <w:color w:val="595959"/>
                                  <w:sz w:val="18"/>
                                  <w:szCs w:val="16"/>
                                </w:rPr>
                              </w:pPr>
                              <w:r>
                                <w:rPr>
                                  <w:color w:val="595959"/>
                                  <w:sz w:val="18"/>
                                  <w:szCs w:val="16"/>
                                </w:rPr>
                                <w:t>Source: Eitan Regev and Gilad Brand, Taub Center</w:t>
                              </w:r>
                            </w:p>
                            <w:p w:rsidR="007C65DC" w:rsidRPr="008834E7" w:rsidRDefault="007C65DC" w:rsidP="00544153">
                              <w:pPr>
                                <w:spacing w:before="40"/>
                                <w:ind w:left="227" w:hanging="227"/>
                                <w:rPr>
                                  <w:color w:val="595959"/>
                                  <w:sz w:val="18"/>
                                  <w:szCs w:val="16"/>
                                </w:rPr>
                              </w:pPr>
                              <w:r>
                                <w:rPr>
                                  <w:color w:val="595959"/>
                                  <w:sz w:val="18"/>
                                  <w:szCs w:val="16"/>
                                </w:rPr>
                                <w:t>Data: OECD, Central Bureau of Statistics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2" o:spid="_x0000_s1040" style="position:absolute;left:0;text-align:left;margin-left:213.35pt;margin-top:64.85pt;width:260.45pt;height:331.1pt;z-index:251664384;mso-position-horizontal-relative:margin;mso-width-relative:margin;mso-height-relative:margin" coordorigin="-2265,-6000" coordsize="49987,5684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">
                <o:lock v:ext="edit" aspectratio="t"/>
                <v:group id="Group 14" o:spid="_x0000_s1041" style="position:absolute;left:-2265;top:-6000;width:49987;height:38207" coordorigin="-2932,-6000" coordsize="49987,382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Text Box 15" o:spid="_x0000_s1042" type="#_x0000_t202" style="position:absolute;left:-2932;top:-6000;width:49987;height:13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5F8IA&#10;AADbAAAADwAAAGRycy9kb3ducmV2LnhtbERPS4vCMBC+L/gfwgje1nQFRbqmRQqiiHvwcfE224xt&#10;2WZSm6h1f70RBG/z8T1nlnamFldqXWVZwdcwAkGcW11xoeCwX3xOQTiPrLG2TAru5CBNeh8zjLW9&#10;8ZauO1+IEMIuRgWl900spctLMuiGtiEO3Mm2Bn2AbSF1i7cQbmo5iqKJNFhxaCixoayk/G93MQrW&#10;2eIHt78jM/2vs+XmNG/Oh+NYqUG/m3+D8NT5t/jlXukwfwzPX8I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LkXwgAAANsAAAAPAAAAAAAAAAAAAAAAAJgCAABkcnMvZG93&#10;bnJldi54bWxQSwUGAAAAAAQABAD1AAAAhwMAAAAA&#10;" filled="f" stroked="f" strokeweight=".5pt">
                    <v:textbox>
                      <w:txbxContent>
                        <w:p w:rsidR="007C65DC" w:rsidRDefault="007C65DC" w:rsidP="00544153">
                          <w:pPr>
                            <w:spacing w:after="40"/>
                            <w:jc w:val="center"/>
                            <w:rPr>
                              <w:b/>
                              <w:bCs/>
                              <w:color w:val="002060"/>
                              <w:sz w:val="23"/>
                              <w:szCs w:val="23"/>
                            </w:rPr>
                          </w:pPr>
                          <w:r>
                            <w:rPr>
                              <w:b/>
                              <w:bCs/>
                              <w:color w:val="002060"/>
                              <w:sz w:val="23"/>
                              <w:szCs w:val="23"/>
                            </w:rPr>
                            <w:t>Main contributors to widening of productivity gap* and their share in work hours</w:t>
                          </w:r>
                        </w:p>
                        <w:p w:rsidR="007C65DC" w:rsidRPr="008834E7" w:rsidRDefault="00D249E6" w:rsidP="001348D3">
                          <w:pPr>
                            <w:spacing w:before="40"/>
                            <w:jc w:val="center"/>
                            <w:rPr>
                              <w:sz w:val="20"/>
                              <w:szCs w:val="20"/>
                            </w:rPr>
                          </w:pPr>
                          <w:proofErr w:type="gramStart"/>
                          <w:r>
                            <w:rPr>
                              <w:sz w:val="20"/>
                              <w:szCs w:val="20"/>
                            </w:rPr>
                            <w:t>i</w:t>
                          </w:r>
                          <w:r w:rsidR="007C65DC">
                            <w:rPr>
                              <w:sz w:val="20"/>
                              <w:szCs w:val="20"/>
                            </w:rPr>
                            <w:t>ndustry’s</w:t>
                          </w:r>
                          <w:proofErr w:type="gramEnd"/>
                          <w:r w:rsidR="007C65DC">
                            <w:rPr>
                              <w:sz w:val="20"/>
                              <w:szCs w:val="20"/>
                            </w:rPr>
                            <w:t xml:space="preserve"> contribution to widening of gap from 1995-1997 to 2006-2008 and relative share of work hours in 2008</w:t>
                          </w:r>
                        </w:p>
                      </w:txbxContent>
                    </v:textbox>
                  </v:shape>
                  <v:shape id="Picture 16" o:spid="_x0000_s1043" type="#_x0000_t75" style="position:absolute;top:7620;width:41109;height:245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1icDCAAAA2wAAAA8AAABkcnMvZG93bnJldi54bWxET0trwkAQvgv9D8sUvEjd2EOw0VVKQbBe&#10;QrWFHIfsmE2bnQ3ZNY9/3y0UvM3H95ztfrSN6KnztWMFq2UCgrh0uuZKwefl8LQG4QOyxsYxKZjI&#10;w373MNtipt3AH9SfQyViCPsMFZgQ2kxKXxqy6JeuJY7c1XUWQ4RdJXWHQwy3jXxOklRarDk2GGzp&#10;zVD5c75ZBV/T6SXnovg+ukOY3hf52BTeKDV/HF83IAKN4S7+dx91nJ/C3y/xALn7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tYnAwgAAANsAAAAPAAAAAAAAAAAAAAAAAJ8C&#10;AABkcnMvZG93bnJldi54bWxQSwUGAAAAAAQABAD3AAAAjgMAAAAA&#10;">
                    <v:imagedata r:id="rId29" o:title=""/>
                    <v:path arrowok="t"/>
                  </v:shape>
                </v:group>
                <v:shape id="Text Box 17" o:spid="_x0000_s1044" type="#_x0000_t202" style="position:absolute;left:-1712;top:33337;width:49434;height:17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8QA&#10;AADbAAAADwAAAGRycy9kb3ducmV2LnhtbERPTWvCQBC9F/wPywje6qaCNaSuEgKhRdqDqZfeptkx&#10;Cc3Optmtif56tyB4m8f7nPV2NK04Ue8aywqe5hEI4tLqhisFh8/8MQbhPLLG1jIpOJOD7WbysMZE&#10;24H3dCp8JUIIuwQV1N53iZSurMmgm9uOOHBH2xv0AfaV1D0OIdy0chFFz9Jgw6Ghxo6ymsqf4s8o&#10;2GX5B+6/Fya+tNnr+zHtfg9fS6Vm0zF9AeFp9Hfxzf2mw/wV/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gvvEAAAA2wAAAA8AAAAAAAAAAAAAAAAAmAIAAGRycy9k&#10;b3ducmV2LnhtbFBLBQYAAAAABAAEAPUAAACJAwAAAAA=&#10;" filled="f" stroked="f" strokeweight=".5pt">
                  <v:textbox>
                    <w:txbxContent>
                      <w:p w:rsidR="007C65DC" w:rsidRDefault="007C65DC" w:rsidP="00346160">
                        <w:pPr>
                          <w:spacing w:before="120" w:after="40"/>
                          <w:ind w:left="227" w:hanging="227"/>
                          <w:jc w:val="both"/>
                          <w:rPr>
                            <w:color w:val="595959"/>
                            <w:sz w:val="18"/>
                            <w:szCs w:val="16"/>
                          </w:rPr>
                        </w:pPr>
                        <w:r>
                          <w:rPr>
                            <w:color w:val="595959"/>
                            <w:sz w:val="18"/>
                            <w:szCs w:val="16"/>
                          </w:rPr>
                          <w:t>*</w:t>
                        </w:r>
                        <w:r>
                          <w:rPr>
                            <w:color w:val="595959"/>
                            <w:sz w:val="18"/>
                            <w:szCs w:val="16"/>
                          </w:rPr>
                          <w:tab/>
                        </w:r>
                        <w:r w:rsidR="00346160">
                          <w:rPr>
                            <w:color w:val="595959"/>
                            <w:sz w:val="18"/>
                            <w:szCs w:val="16"/>
                          </w:rPr>
                          <w:t>Private</w:t>
                        </w:r>
                        <w:r>
                          <w:rPr>
                            <w:color w:val="595959"/>
                            <w:sz w:val="18"/>
                            <w:szCs w:val="16"/>
                          </w:rPr>
                          <w:t xml:space="preserve"> sector analysis does not include: water and electricity supply, real estate services, construction, mining and quarrying, and agriculture</w:t>
                        </w:r>
                      </w:p>
                      <w:p w:rsidR="007C65DC" w:rsidRDefault="007C65DC" w:rsidP="00544153">
                        <w:pPr>
                          <w:spacing w:before="40" w:after="120"/>
                          <w:ind w:left="227" w:hanging="227"/>
                          <w:rPr>
                            <w:color w:val="595959"/>
                            <w:sz w:val="18"/>
                            <w:szCs w:val="16"/>
                          </w:rPr>
                        </w:pPr>
                        <w:r>
                          <w:rPr>
                            <w:color w:val="595959"/>
                            <w:sz w:val="18"/>
                            <w:szCs w:val="16"/>
                          </w:rPr>
                          <w:t>**</w:t>
                        </w:r>
                        <w:r>
                          <w:rPr>
                            <w:color w:val="595959"/>
                            <w:sz w:val="18"/>
                            <w:szCs w:val="16"/>
                          </w:rPr>
                          <w:tab/>
                          <w:t>The columns do not sum to 100% because not all branches are represented here</w:t>
                        </w:r>
                      </w:p>
                      <w:p w:rsidR="007C65DC" w:rsidRDefault="007C65DC" w:rsidP="00544153">
                        <w:pPr>
                          <w:spacing w:before="120" w:after="40"/>
                          <w:ind w:left="227" w:hanging="227"/>
                          <w:rPr>
                            <w:color w:val="595959"/>
                            <w:sz w:val="18"/>
                            <w:szCs w:val="16"/>
                          </w:rPr>
                        </w:pPr>
                        <w:r>
                          <w:rPr>
                            <w:color w:val="595959"/>
                            <w:sz w:val="18"/>
                            <w:szCs w:val="16"/>
                          </w:rPr>
                          <w:t>Source: Eitan Regev and Gilad Brand, Taub Center</w:t>
                        </w:r>
                      </w:p>
                      <w:p w:rsidR="007C65DC" w:rsidRPr="008834E7" w:rsidRDefault="007C65DC" w:rsidP="00544153">
                        <w:pPr>
                          <w:spacing w:before="40"/>
                          <w:ind w:left="227" w:hanging="227"/>
                          <w:rPr>
                            <w:color w:val="595959"/>
                            <w:sz w:val="18"/>
                            <w:szCs w:val="16"/>
                          </w:rPr>
                        </w:pPr>
                        <w:r>
                          <w:rPr>
                            <w:color w:val="595959"/>
                            <w:sz w:val="18"/>
                            <w:szCs w:val="16"/>
                          </w:rPr>
                          <w:t>Data: OECD, Central Bureau of Statistics</w:t>
                        </w:r>
                      </w:p>
                    </w:txbxContent>
                  </v:textbox>
                </v:shape>
                <w10:wrap type="square" anchorx="margin"/>
              </v:group>
            </w:pict>
          </mc:Fallback>
        </mc:AlternateContent>
      </w:r>
      <w:r w:rsidR="006E09A2">
        <w:t xml:space="preserve">Over </w:t>
      </w:r>
      <w:r w:rsidR="00544153" w:rsidRPr="00A03166">
        <w:t xml:space="preserve">the past decades, the productivity gap between Israel and </w:t>
      </w:r>
      <w:r w:rsidR="006E09A2">
        <w:t xml:space="preserve">other </w:t>
      </w:r>
      <w:r w:rsidR="00544153" w:rsidRPr="00A03166">
        <w:t xml:space="preserve">OECD countries </w:t>
      </w:r>
      <w:r w:rsidR="00C72244">
        <w:t>has</w:t>
      </w:r>
      <w:r w:rsidR="00C72244" w:rsidRPr="00A03166">
        <w:t xml:space="preserve"> </w:t>
      </w:r>
      <w:r w:rsidR="00544153" w:rsidRPr="00A03166">
        <w:t>widened. This</w:t>
      </w:r>
      <w:r w:rsidR="007C65DC">
        <w:t xml:space="preserve"> Taub Center</w:t>
      </w:r>
      <w:r w:rsidR="00544153" w:rsidRPr="00A03166">
        <w:t xml:space="preserve"> study </w:t>
      </w:r>
      <w:r w:rsidR="006E09A2">
        <w:t xml:space="preserve">reveals </w:t>
      </w:r>
      <w:r w:rsidR="00544153" w:rsidRPr="00A03166">
        <w:t xml:space="preserve">that there are five large branches that </w:t>
      </w:r>
      <w:r w:rsidR="00C72244">
        <w:t>account</w:t>
      </w:r>
      <w:r w:rsidR="00544153" w:rsidRPr="00A03166">
        <w:t xml:space="preserve"> for 81% of the widening of </w:t>
      </w:r>
      <w:r w:rsidR="001348D3">
        <w:t xml:space="preserve">the </w:t>
      </w:r>
      <w:r w:rsidR="00C72244">
        <w:t>productivity</w:t>
      </w:r>
      <w:r w:rsidR="00C72244" w:rsidRPr="00A03166">
        <w:t xml:space="preserve"> </w:t>
      </w:r>
      <w:r w:rsidR="00544153" w:rsidRPr="00A03166">
        <w:t>gap</w:t>
      </w:r>
      <w:r w:rsidR="006E09A2">
        <w:t xml:space="preserve"> within the </w:t>
      </w:r>
      <w:r w:rsidR="007C65DC">
        <w:t xml:space="preserve">private </w:t>
      </w:r>
      <w:r w:rsidR="006E09A2">
        <w:t>sector</w:t>
      </w:r>
      <w:r w:rsidR="00544153" w:rsidRPr="00A03166">
        <w:t>. The most striking</w:t>
      </w:r>
      <w:r w:rsidR="00C72244">
        <w:t xml:space="preserve"> of these</w:t>
      </w:r>
      <w:r w:rsidR="00544153" w:rsidRPr="00A03166">
        <w:t xml:space="preserve"> is </w:t>
      </w:r>
      <w:r w:rsidR="006E09A2">
        <w:t xml:space="preserve">the </w:t>
      </w:r>
      <w:r w:rsidR="00544153" w:rsidRPr="00A03166">
        <w:t xml:space="preserve">wholesale trade </w:t>
      </w:r>
      <w:r w:rsidR="001348D3">
        <w:t>industry</w:t>
      </w:r>
      <w:r w:rsidR="006E09A2">
        <w:t xml:space="preserve">, which </w:t>
      </w:r>
      <w:r w:rsidR="00544153" w:rsidRPr="00A03166">
        <w:t xml:space="preserve">contributed 30% to the widening </w:t>
      </w:r>
      <w:r w:rsidR="006E09A2">
        <w:t xml:space="preserve">gap </w:t>
      </w:r>
      <w:r w:rsidR="00544153" w:rsidRPr="00A03166">
        <w:t>even though it</w:t>
      </w:r>
      <w:r w:rsidR="006E09A2">
        <w:t xml:space="preserve"> represents </w:t>
      </w:r>
      <w:r w:rsidR="0076389D">
        <w:t>only</w:t>
      </w:r>
      <w:r w:rsidR="0076389D" w:rsidRPr="00A03166">
        <w:t xml:space="preserve"> </w:t>
      </w:r>
      <w:r w:rsidR="006E09A2">
        <w:t xml:space="preserve">8.6% of </w:t>
      </w:r>
      <w:r w:rsidR="00544153" w:rsidRPr="00A03166">
        <w:t xml:space="preserve">total work hours in the </w:t>
      </w:r>
      <w:r w:rsidR="007C65DC">
        <w:t>private</w:t>
      </w:r>
      <w:r w:rsidR="007C65DC" w:rsidRPr="00A03166">
        <w:t xml:space="preserve"> </w:t>
      </w:r>
      <w:r w:rsidR="00544153" w:rsidRPr="00A03166">
        <w:t xml:space="preserve">sector. Additional </w:t>
      </w:r>
      <w:r w:rsidR="001348D3">
        <w:t xml:space="preserve">industries </w:t>
      </w:r>
      <w:r w:rsidR="00544153" w:rsidRPr="00A03166">
        <w:t>that contributed to the widening of the productivity gap in disproportional terms were telecommunications and postal service, food, metal products and production, and publishing and printing.</w:t>
      </w:r>
    </w:p>
    <w:p w:rsidR="007C65DC" w:rsidRDefault="00B91751" w:rsidP="00086CBA">
      <w:pPr>
        <w:pStyle w:val="PressReleasetext"/>
        <w:numPr>
          <w:ilvl w:val="1"/>
          <w:numId w:val="12"/>
        </w:numPr>
        <w:ind w:left="568" w:hanging="284"/>
        <w:contextualSpacing/>
      </w:pPr>
      <w:r>
        <w:t xml:space="preserve">Taub Center researchers Regev and Brand found that </w:t>
      </w:r>
      <w:r w:rsidR="0076389D">
        <w:t>a</w:t>
      </w:r>
      <w:r w:rsidR="007C65DC" w:rsidRPr="00A03166">
        <w:t xml:space="preserve"> substantial factor in the ability of </w:t>
      </w:r>
      <w:r w:rsidR="007C65DC">
        <w:t xml:space="preserve">an </w:t>
      </w:r>
      <w:r w:rsidR="007C65DC" w:rsidRPr="00A03166">
        <w:t xml:space="preserve">Israeli </w:t>
      </w:r>
      <w:r w:rsidR="007C65DC">
        <w:t xml:space="preserve">industry </w:t>
      </w:r>
      <w:r w:rsidR="007C65DC" w:rsidRPr="00A03166">
        <w:t xml:space="preserve">to narrow productivity gaps relative to the OECD is the </w:t>
      </w:r>
      <w:r w:rsidR="007C65DC">
        <w:t xml:space="preserve">extent </w:t>
      </w:r>
      <w:r w:rsidR="007C65DC" w:rsidRPr="00A03166">
        <w:t xml:space="preserve">of exposure of </w:t>
      </w:r>
      <w:r w:rsidR="007C65DC">
        <w:t xml:space="preserve">the industry </w:t>
      </w:r>
      <w:r w:rsidR="007C65DC" w:rsidRPr="00A03166">
        <w:t xml:space="preserve">to competitive imports. This is apparently due to the </w:t>
      </w:r>
      <w:r w:rsidR="007C65DC">
        <w:t xml:space="preserve">pressure </w:t>
      </w:r>
      <w:r w:rsidR="007C65DC" w:rsidRPr="00A03166">
        <w:t xml:space="preserve">to </w:t>
      </w:r>
      <w:r w:rsidR="007C65DC">
        <w:t>become more efficient</w:t>
      </w:r>
      <w:r w:rsidR="007C65DC" w:rsidRPr="00A03166">
        <w:t xml:space="preserve"> when competition from outside of Israel is </w:t>
      </w:r>
      <w:r w:rsidR="007C65DC">
        <w:t>substantial</w:t>
      </w:r>
      <w:r w:rsidR="007C65DC" w:rsidRPr="00A03166">
        <w:t xml:space="preserve">. In </w:t>
      </w:r>
      <w:r w:rsidR="007C65DC">
        <w:t xml:space="preserve">industries with </w:t>
      </w:r>
      <w:r w:rsidR="007C65DC" w:rsidRPr="00A03166">
        <w:t>less exposure to imports, productivity gaps widened relative to the OECD.</w:t>
      </w:r>
    </w:p>
    <w:p w:rsidR="00616B6E" w:rsidRDefault="00616B6E" w:rsidP="00086CBA">
      <w:pPr>
        <w:pStyle w:val="PressReleasetext"/>
        <w:numPr>
          <w:ilvl w:val="1"/>
          <w:numId w:val="12"/>
        </w:numPr>
        <w:ind w:left="568" w:hanging="284"/>
        <w:contextualSpacing/>
      </w:pPr>
      <w:r w:rsidRPr="00A03166">
        <w:lastRenderedPageBreak/>
        <w:t xml:space="preserve">Service </w:t>
      </w:r>
      <w:r>
        <w:t xml:space="preserve">industries that </w:t>
      </w:r>
      <w:r w:rsidRPr="00A03166">
        <w:t xml:space="preserve">are non-tradable (that is, </w:t>
      </w:r>
      <w:r>
        <w:t xml:space="preserve">industries </w:t>
      </w:r>
      <w:r w:rsidRPr="00A03166">
        <w:t xml:space="preserve">that operate only in the local market) are a major factor </w:t>
      </w:r>
      <w:r>
        <w:t xml:space="preserve">underlying </w:t>
      </w:r>
      <w:r w:rsidRPr="00A03166">
        <w:t xml:space="preserve">productivity gaps relative to the OECD and </w:t>
      </w:r>
      <w:r w:rsidR="00B10493">
        <w:t>in</w:t>
      </w:r>
      <w:r w:rsidRPr="00A03166">
        <w:t xml:space="preserve"> </w:t>
      </w:r>
      <w:r>
        <w:t xml:space="preserve">the </w:t>
      </w:r>
      <w:r w:rsidRPr="00A03166">
        <w:t xml:space="preserve">widening </w:t>
      </w:r>
      <w:r>
        <w:t xml:space="preserve">gap </w:t>
      </w:r>
      <w:r w:rsidRPr="00A03166">
        <w:t xml:space="preserve">over time. This fact is likely indicative of shortcomings in the local business environment, </w:t>
      </w:r>
      <w:r>
        <w:t xml:space="preserve">such as </w:t>
      </w:r>
      <w:r w:rsidRPr="00A03166">
        <w:t xml:space="preserve">monopolies and structural and regulatory obstacles that harm competition and </w:t>
      </w:r>
      <w:r>
        <w:t xml:space="preserve">ultimately </w:t>
      </w:r>
      <w:r w:rsidRPr="00A03166">
        <w:t>limit the pace of productivity growth – as well as the overall improvement in the standard of living</w:t>
      </w:r>
      <w:r>
        <w:t>.</w:t>
      </w:r>
    </w:p>
    <w:p w:rsidR="00544153" w:rsidRPr="00A03166" w:rsidRDefault="00825CAF" w:rsidP="00086CBA">
      <w:pPr>
        <w:pStyle w:val="PressReleasetext"/>
        <w:numPr>
          <w:ilvl w:val="1"/>
          <w:numId w:val="12"/>
        </w:numPr>
        <w:ind w:left="568" w:hanging="284"/>
        <w:contextualSpacing/>
      </w:pPr>
      <w:r>
        <w:rPr>
          <w:noProof/>
          <w:lang w:bidi="ar-SA"/>
        </w:rPr>
        <mc:AlternateContent>
          <mc:Choice Requires="wpg">
            <w:drawing>
              <wp:anchor distT="0" distB="0" distL="114300" distR="114300" simplePos="0" relativeHeight="251673600" behindDoc="1" locked="0" layoutInCell="1" allowOverlap="1" wp14:anchorId="7B7B501D" wp14:editId="44BD73FA">
                <wp:simplePos x="0" y="0"/>
                <wp:positionH relativeFrom="column">
                  <wp:posOffset>2285365</wp:posOffset>
                </wp:positionH>
                <wp:positionV relativeFrom="paragraph">
                  <wp:posOffset>303530</wp:posOffset>
                </wp:positionV>
                <wp:extent cx="3658235" cy="3848100"/>
                <wp:effectExtent l="0" t="0" r="0" b="0"/>
                <wp:wrapSquare wrapText="bothSides"/>
                <wp:docPr id="53" name="Group 5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658235" cy="3848100"/>
                          <a:chOff x="-383834" y="-602752"/>
                          <a:chExt cx="5936432" cy="6245192"/>
                        </a:xfrm>
                      </wpg:grpSpPr>
                      <wps:wsp>
                        <wps:cNvPr id="75" name="Text Box 75"/>
                        <wps:cNvSpPr txBox="1"/>
                        <wps:spPr>
                          <a:xfrm>
                            <a:off x="-383834" y="-602752"/>
                            <a:ext cx="5748423" cy="123712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65DC" w:rsidRDefault="007C65DC" w:rsidP="00346160">
                              <w:pPr>
                                <w:spacing w:after="40"/>
                                <w:jc w:val="center"/>
                                <w:rPr>
                                  <w:b/>
                                  <w:bCs/>
                                  <w:color w:val="000080"/>
                                  <w:sz w:val="23"/>
                                  <w:szCs w:val="23"/>
                                </w:rPr>
                              </w:pPr>
                              <w:r>
                                <w:rPr>
                                  <w:b/>
                                  <w:bCs/>
                                  <w:color w:val="000080"/>
                                  <w:sz w:val="23"/>
                                  <w:szCs w:val="23"/>
                                </w:rPr>
                                <w:t xml:space="preserve">Change in </w:t>
                              </w:r>
                              <w:r w:rsidR="00346160">
                                <w:rPr>
                                  <w:b/>
                                  <w:bCs/>
                                  <w:color w:val="000080"/>
                                  <w:sz w:val="23"/>
                                  <w:szCs w:val="23"/>
                                </w:rPr>
                                <w:t>group’s</w:t>
                              </w:r>
                              <w:r>
                                <w:rPr>
                                  <w:b/>
                                  <w:bCs/>
                                  <w:color w:val="000080"/>
                                  <w:sz w:val="23"/>
                                  <w:szCs w:val="23"/>
                                </w:rPr>
                                <w:t xml:space="preserve"> share in Israeli </w:t>
                              </w:r>
                              <w:r w:rsidR="00346160">
                                <w:rPr>
                                  <w:b/>
                                  <w:bCs/>
                                  <w:color w:val="000080"/>
                                  <w:sz w:val="23"/>
                                  <w:szCs w:val="23"/>
                                </w:rPr>
                                <w:t>private</w:t>
                              </w:r>
                              <w:r>
                                <w:rPr>
                                  <w:b/>
                                  <w:bCs/>
                                  <w:color w:val="000080"/>
                                  <w:sz w:val="23"/>
                                  <w:szCs w:val="23"/>
                                </w:rPr>
                                <w:t xml:space="preserve"> sector employment and in Israel/OECD productivity per worker ratio*</w:t>
                              </w:r>
                            </w:p>
                            <w:p w:rsidR="007C65DC" w:rsidRPr="009757C3" w:rsidRDefault="007C65DC" w:rsidP="00544153">
                              <w:pPr>
                                <w:spacing w:after="40"/>
                                <w:jc w:val="center"/>
                                <w:rPr>
                                  <w:sz w:val="20"/>
                                  <w:szCs w:val="20"/>
                                </w:rPr>
                              </w:pPr>
                              <w:r>
                                <w:rPr>
                                  <w:sz w:val="20"/>
                                  <w:szCs w:val="20"/>
                                </w:rPr>
                                <w:t>by tradability and productivity, between start period (1995-1997)                             and end period (2006-2008)**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6" name="Picture 76"/>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63795" y="631961"/>
                            <a:ext cx="4890977" cy="3413050"/>
                          </a:xfrm>
                          <a:prstGeom prst="rect">
                            <a:avLst/>
                          </a:prstGeom>
                          <a:noFill/>
                          <a:ln>
                            <a:noFill/>
                          </a:ln>
                        </pic:spPr>
                      </pic:pic>
                      <wps:wsp>
                        <wps:cNvPr id="77" name="Text Box 77"/>
                        <wps:cNvSpPr txBox="1"/>
                        <wps:spPr>
                          <a:xfrm>
                            <a:off x="-383834" y="4040373"/>
                            <a:ext cx="5936432" cy="160206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65DC" w:rsidRDefault="007C65DC" w:rsidP="00544153">
                              <w:pPr>
                                <w:spacing w:before="120" w:after="40"/>
                                <w:ind w:left="227" w:hanging="227"/>
                                <w:rPr>
                                  <w:color w:val="595959"/>
                                  <w:sz w:val="18"/>
                                  <w:szCs w:val="18"/>
                                </w:rPr>
                              </w:pPr>
                              <w:r>
                                <w:rPr>
                                  <w:color w:val="595959"/>
                                  <w:sz w:val="18"/>
                                  <w:szCs w:val="18"/>
                                </w:rPr>
                                <w:t>*</w:t>
                              </w:r>
                              <w:r>
                                <w:rPr>
                                  <w:color w:val="595959"/>
                                  <w:sz w:val="18"/>
                                  <w:szCs w:val="18"/>
                                </w:rPr>
                                <w:tab/>
                                <w:t>In 2009 prices and PPP</w:t>
                              </w:r>
                            </w:p>
                            <w:p w:rsidR="007C65DC" w:rsidRDefault="007C65DC" w:rsidP="00544153">
                              <w:pPr>
                                <w:spacing w:before="40" w:after="120"/>
                                <w:ind w:left="227" w:hanging="227"/>
                                <w:rPr>
                                  <w:color w:val="595959"/>
                                  <w:sz w:val="18"/>
                                  <w:szCs w:val="18"/>
                                </w:rPr>
                              </w:pPr>
                              <w:r>
                                <w:rPr>
                                  <w:color w:val="595959"/>
                                  <w:sz w:val="18"/>
                                  <w:szCs w:val="18"/>
                                </w:rPr>
                                <w:t>**</w:t>
                              </w:r>
                              <w:r>
                                <w:rPr>
                                  <w:color w:val="595959"/>
                                  <w:sz w:val="18"/>
                                  <w:szCs w:val="18"/>
                                </w:rPr>
                                <w:tab/>
                                <w:t>Bubble size represents group’s share in GDP; bubble color represents Israel’s productivity per worker level relative to OECD</w:t>
                              </w:r>
                            </w:p>
                            <w:p w:rsidR="007C65DC" w:rsidRDefault="007C65DC" w:rsidP="00544153">
                              <w:pPr>
                                <w:spacing w:before="40"/>
                                <w:rPr>
                                  <w:color w:val="595959"/>
                                  <w:sz w:val="18"/>
                                  <w:szCs w:val="18"/>
                                </w:rPr>
                              </w:pPr>
                              <w:r>
                                <w:rPr>
                                  <w:color w:val="595959"/>
                                  <w:sz w:val="18"/>
                                  <w:szCs w:val="18"/>
                                </w:rPr>
                                <w:t xml:space="preserve">Source: Eitan Regev and Gilad Brand, Taub Center </w:t>
                              </w:r>
                            </w:p>
                            <w:p w:rsidR="007C65DC" w:rsidRPr="009757C3" w:rsidRDefault="007C65DC" w:rsidP="00544153">
                              <w:pPr>
                                <w:spacing w:before="40"/>
                                <w:rPr>
                                  <w:color w:val="595959"/>
                                  <w:sz w:val="18"/>
                                  <w:szCs w:val="18"/>
                                </w:rPr>
                              </w:pPr>
                              <w:r>
                                <w:rPr>
                                  <w:color w:val="595959"/>
                                  <w:sz w:val="18"/>
                                  <w:szCs w:val="18"/>
                                </w:rPr>
                                <w:t>Data: OECD, Central Bureau of Statistics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3" o:spid="_x0000_s1045" style="position:absolute;left:0;text-align:left;margin-left:179.95pt;margin-top:23.9pt;width:288.05pt;height:303pt;z-index:-251642880;mso-width-relative:margin;mso-height-relative:margin" coordorigin="-3838,-6027" coordsize="59364,6245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">
                <o:lock v:ext="edit" aspectratio="t"/>
                <v:shape id="Text Box 75" o:spid="_x0000_s1046" type="#_x0000_t202" style="position:absolute;left:-3838;top:-6027;width:57483;height:12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9ct8UA&#10;AADbAAAADwAAAGRycy9kb3ducmV2LnhtbESPT4vCMBTE74LfITxhb5oqqKUaRQrisujBP5e9vW2e&#10;bbF5qU3U7n76jSB4HGbmN8x82ZpK3KlxpWUFw0EEgjizuuRcwem47scgnEfWWFkmBb/kYLnoduaY&#10;aPvgPd0PPhcBwi5BBYX3dSKlywoy6Aa2Jg7e2TYGfZBNLnWDjwA3lRxF0UQaLDksFFhTWlB2OdyM&#10;gq90vcP9z8jEf1W62Z5X9fX0PVbqo9euZiA8tf4dfrU/tYLp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v1y3xQAAANsAAAAPAAAAAAAAAAAAAAAAAJgCAABkcnMv&#10;ZG93bnJldi54bWxQSwUGAAAAAAQABAD1AAAAigMAAAAA&#10;" filled="f" stroked="f" strokeweight=".5pt">
                  <v:textbox>
                    <w:txbxContent>
                      <w:p w:rsidR="007C65DC" w:rsidRDefault="007C65DC" w:rsidP="00346160">
                        <w:pPr>
                          <w:spacing w:after="40"/>
                          <w:jc w:val="center"/>
                          <w:rPr>
                            <w:b/>
                            <w:bCs/>
                            <w:color w:val="000080"/>
                            <w:sz w:val="23"/>
                            <w:szCs w:val="23"/>
                          </w:rPr>
                        </w:pPr>
                        <w:r>
                          <w:rPr>
                            <w:b/>
                            <w:bCs/>
                            <w:color w:val="000080"/>
                            <w:sz w:val="23"/>
                            <w:szCs w:val="23"/>
                          </w:rPr>
                          <w:t xml:space="preserve">Change in </w:t>
                        </w:r>
                        <w:r w:rsidR="00346160">
                          <w:rPr>
                            <w:b/>
                            <w:bCs/>
                            <w:color w:val="000080"/>
                            <w:sz w:val="23"/>
                            <w:szCs w:val="23"/>
                          </w:rPr>
                          <w:t>group’s</w:t>
                        </w:r>
                        <w:r>
                          <w:rPr>
                            <w:b/>
                            <w:bCs/>
                            <w:color w:val="000080"/>
                            <w:sz w:val="23"/>
                            <w:szCs w:val="23"/>
                          </w:rPr>
                          <w:t xml:space="preserve"> share in Israeli </w:t>
                        </w:r>
                        <w:r w:rsidR="00346160">
                          <w:rPr>
                            <w:b/>
                            <w:bCs/>
                            <w:color w:val="000080"/>
                            <w:sz w:val="23"/>
                            <w:szCs w:val="23"/>
                          </w:rPr>
                          <w:t>private</w:t>
                        </w:r>
                        <w:r>
                          <w:rPr>
                            <w:b/>
                            <w:bCs/>
                            <w:color w:val="000080"/>
                            <w:sz w:val="23"/>
                            <w:szCs w:val="23"/>
                          </w:rPr>
                          <w:t xml:space="preserve"> sector employment and in Israel/OECD productivity per worker ratio*</w:t>
                        </w:r>
                      </w:p>
                      <w:p w:rsidR="007C65DC" w:rsidRPr="009757C3" w:rsidRDefault="007C65DC" w:rsidP="00544153">
                        <w:pPr>
                          <w:spacing w:after="40"/>
                          <w:jc w:val="center"/>
                          <w:rPr>
                            <w:sz w:val="20"/>
                            <w:szCs w:val="20"/>
                          </w:rPr>
                        </w:pPr>
                        <w:proofErr w:type="gramStart"/>
                        <w:r>
                          <w:rPr>
                            <w:sz w:val="20"/>
                            <w:szCs w:val="20"/>
                          </w:rPr>
                          <w:t>by</w:t>
                        </w:r>
                        <w:proofErr w:type="gramEnd"/>
                        <w:r>
                          <w:rPr>
                            <w:sz w:val="20"/>
                            <w:szCs w:val="20"/>
                          </w:rPr>
                          <w:t xml:space="preserve"> tradability and productivity, between start period (1995-1997)                             and end period (2006-2008)**</w:t>
                        </w:r>
                      </w:p>
                    </w:txbxContent>
                  </v:textbox>
                </v:shape>
                <v:shape id="Picture 76" o:spid="_x0000_s1047" type="#_x0000_t75" style="position:absolute;left:637;top:6319;width:48910;height:341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4VPTnDAAAA2wAAAA8AAABkcnMvZG93bnJldi54bWxEj0+LwjAUxO+C3yE8YW+a6MGVahRRigsL&#10;i3/vj+bZFpuX2mRrdz+9WVjwOMzMb5jFqrOVaKnxpWMN45ECQZw5U3Ku4XxKhzMQPiAbrByThh/y&#10;sFr2ewtMjHvwgdpjyEWEsE9QQxFCnUjps4Is+pGriaN3dY3FEGWTS9PgI8JtJSdKTaXFkuNCgTVt&#10;Cspux2+rIbRfNr3v087df3eXz+1GqdLftH4bdOs5iEBdeIX/2x9Gw/sU/r7EHyCX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hU9OcMAAADbAAAADwAAAAAAAAAAAAAAAACf&#10;AgAAZHJzL2Rvd25yZXYueG1sUEsFBgAAAAAEAAQA9wAAAI8DAAAAAA==&#10;">
                  <v:imagedata r:id="rId31" o:title=""/>
                  <v:path arrowok="t"/>
                </v:shape>
                <v:shape id="Text Box 77" o:spid="_x0000_s1048" type="#_x0000_t202" style="position:absolute;left:-3838;top:40403;width:59363;height:16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FnW8YA&#10;AADbAAAADwAAAGRycy9kb3ducmV2LnhtbESPT2vCQBTE7wW/w/IEb3VjwD+kriIBqUh70Hrx9sw+&#10;k9DdtzG7jamfvlso9DjMzG+Y5bq3RnTU+tqxgsk4AUFcOF1zqeD0sX1egPABWaNxTAq+ycN6NXha&#10;YqbdnQ/UHUMpIoR9hgqqEJpMSl9UZNGPXUMcvatrLYYo21LqFu8Rbo1Mk2QmLdYcFypsKK+o+Dx+&#10;WQX7fPuOh0tqFw+Tv75dN83tdJ4qNRr2mxcQgfrwH/5r77SC+Rx+v8Qf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FnW8YAAADbAAAADwAAAAAAAAAAAAAAAACYAgAAZHJz&#10;L2Rvd25yZXYueG1sUEsFBgAAAAAEAAQA9QAAAIsDAAAAAA==&#10;" filled="f" stroked="f" strokeweight=".5pt">
                  <v:textbox>
                    <w:txbxContent>
                      <w:p w:rsidR="007C65DC" w:rsidRDefault="007C65DC" w:rsidP="00544153">
                        <w:pPr>
                          <w:spacing w:before="120" w:after="40"/>
                          <w:ind w:left="227" w:hanging="227"/>
                          <w:rPr>
                            <w:color w:val="595959"/>
                            <w:sz w:val="18"/>
                            <w:szCs w:val="18"/>
                          </w:rPr>
                        </w:pPr>
                        <w:r>
                          <w:rPr>
                            <w:color w:val="595959"/>
                            <w:sz w:val="18"/>
                            <w:szCs w:val="18"/>
                          </w:rPr>
                          <w:t>*</w:t>
                        </w:r>
                        <w:r>
                          <w:rPr>
                            <w:color w:val="595959"/>
                            <w:sz w:val="18"/>
                            <w:szCs w:val="18"/>
                          </w:rPr>
                          <w:tab/>
                          <w:t>In 2009 prices and PPP</w:t>
                        </w:r>
                      </w:p>
                      <w:p w:rsidR="007C65DC" w:rsidRDefault="007C65DC" w:rsidP="00544153">
                        <w:pPr>
                          <w:spacing w:before="40" w:after="120"/>
                          <w:ind w:left="227" w:hanging="227"/>
                          <w:rPr>
                            <w:color w:val="595959"/>
                            <w:sz w:val="18"/>
                            <w:szCs w:val="18"/>
                          </w:rPr>
                        </w:pPr>
                        <w:r>
                          <w:rPr>
                            <w:color w:val="595959"/>
                            <w:sz w:val="18"/>
                            <w:szCs w:val="18"/>
                          </w:rPr>
                          <w:t>**</w:t>
                        </w:r>
                        <w:r>
                          <w:rPr>
                            <w:color w:val="595959"/>
                            <w:sz w:val="18"/>
                            <w:szCs w:val="18"/>
                          </w:rPr>
                          <w:tab/>
                          <w:t>Bubble size represents group’s share in GDP; bubble color represents Israel’s productivity per worker level relative to OECD</w:t>
                        </w:r>
                      </w:p>
                      <w:p w:rsidR="007C65DC" w:rsidRDefault="007C65DC" w:rsidP="00544153">
                        <w:pPr>
                          <w:spacing w:before="40"/>
                          <w:rPr>
                            <w:color w:val="595959"/>
                            <w:sz w:val="18"/>
                            <w:szCs w:val="18"/>
                          </w:rPr>
                        </w:pPr>
                        <w:r>
                          <w:rPr>
                            <w:color w:val="595959"/>
                            <w:sz w:val="18"/>
                            <w:szCs w:val="18"/>
                          </w:rPr>
                          <w:t xml:space="preserve">Source: Eitan Regev and Gilad Brand, Taub Center </w:t>
                        </w:r>
                      </w:p>
                      <w:p w:rsidR="007C65DC" w:rsidRPr="009757C3" w:rsidRDefault="007C65DC" w:rsidP="00544153">
                        <w:pPr>
                          <w:spacing w:before="40"/>
                          <w:rPr>
                            <w:color w:val="595959"/>
                            <w:sz w:val="18"/>
                            <w:szCs w:val="18"/>
                          </w:rPr>
                        </w:pPr>
                        <w:r>
                          <w:rPr>
                            <w:color w:val="595959"/>
                            <w:sz w:val="18"/>
                            <w:szCs w:val="18"/>
                          </w:rPr>
                          <w:t>Data: OECD, Central Bureau of Statistics</w:t>
                        </w:r>
                      </w:p>
                    </w:txbxContent>
                  </v:textbox>
                </v:shape>
                <w10:wrap type="square"/>
              </v:group>
            </w:pict>
          </mc:Fallback>
        </mc:AlternateContent>
      </w:r>
      <w:r w:rsidR="001F548F" w:rsidRPr="00A03166">
        <w:t xml:space="preserve">Differences in the </w:t>
      </w:r>
      <w:r w:rsidR="001F548F">
        <w:t xml:space="preserve">average </w:t>
      </w:r>
      <w:r w:rsidR="001F548F" w:rsidRPr="00A03166">
        <w:t xml:space="preserve">number of work hours </w:t>
      </w:r>
      <w:r w:rsidR="001F548F">
        <w:t xml:space="preserve">per worker between Israel and other OECD countries can </w:t>
      </w:r>
      <w:r w:rsidR="001F548F" w:rsidRPr="00A03166">
        <w:t>explain</w:t>
      </w:r>
      <w:r w:rsidR="001F548F">
        <w:t>, at most,</w:t>
      </w:r>
      <w:r w:rsidR="001F548F" w:rsidRPr="00A03166">
        <w:t xml:space="preserve"> about half of the </w:t>
      </w:r>
      <w:r w:rsidR="001F548F">
        <w:t xml:space="preserve">gap in </w:t>
      </w:r>
      <w:r w:rsidR="001F548F" w:rsidRPr="00A03166">
        <w:t xml:space="preserve">productivity </w:t>
      </w:r>
      <w:r w:rsidR="001F548F">
        <w:t xml:space="preserve">per </w:t>
      </w:r>
      <w:r w:rsidR="001F548F" w:rsidRPr="00A03166">
        <w:t xml:space="preserve">work hour, but do not explain the widening </w:t>
      </w:r>
      <w:r w:rsidR="001F548F">
        <w:t xml:space="preserve">of the </w:t>
      </w:r>
      <w:r w:rsidR="001F548F" w:rsidRPr="00A03166">
        <w:t xml:space="preserve">gap that has </w:t>
      </w:r>
      <w:r w:rsidR="001F548F">
        <w:t>occurred</w:t>
      </w:r>
      <w:r w:rsidR="001F548F" w:rsidRPr="00A03166">
        <w:t xml:space="preserve"> in the past two decades.  Differences in the relative share of the </w:t>
      </w:r>
      <w:r w:rsidR="001F548F">
        <w:t>various</w:t>
      </w:r>
      <w:r w:rsidR="001F548F" w:rsidRPr="00A03166">
        <w:t xml:space="preserve"> </w:t>
      </w:r>
      <w:r w:rsidR="001F548F">
        <w:t>industries</w:t>
      </w:r>
      <w:r w:rsidR="001F548F" w:rsidRPr="00A03166">
        <w:t xml:space="preserve"> in Israel </w:t>
      </w:r>
      <w:r w:rsidR="001F548F">
        <w:t xml:space="preserve">as compared </w:t>
      </w:r>
      <w:r w:rsidR="001F548F" w:rsidRPr="00A03166">
        <w:t xml:space="preserve">to the OECD </w:t>
      </w:r>
      <w:r w:rsidR="001F548F">
        <w:t xml:space="preserve">also </w:t>
      </w:r>
      <w:r w:rsidR="001F548F" w:rsidRPr="00A03166">
        <w:t xml:space="preserve">do not explain the widening of the gap – and even serve to narrow it slightly, particularly </w:t>
      </w:r>
      <w:r w:rsidR="001F548F">
        <w:t xml:space="preserve">as </w:t>
      </w:r>
      <w:r w:rsidR="001F548F" w:rsidRPr="00A03166">
        <w:t xml:space="preserve">the </w:t>
      </w:r>
      <w:r w:rsidR="001F548F">
        <w:t xml:space="preserve">high productivity </w:t>
      </w:r>
      <w:r w:rsidR="001F548F" w:rsidRPr="00A03166">
        <w:t xml:space="preserve">high-tech </w:t>
      </w:r>
      <w:r w:rsidR="001F548F">
        <w:t xml:space="preserve">and finance </w:t>
      </w:r>
      <w:r w:rsidR="001F548F" w:rsidRPr="00A03166">
        <w:t>industr</w:t>
      </w:r>
      <w:r w:rsidR="001F548F">
        <w:t>ies</w:t>
      </w:r>
      <w:r w:rsidR="001F548F" w:rsidRPr="00A03166">
        <w:t xml:space="preserve"> </w:t>
      </w:r>
      <w:r w:rsidR="001F548F">
        <w:t>account for a larger share of the private sector in Israel relative to the OECD</w:t>
      </w:r>
      <w:r w:rsidR="001F548F" w:rsidRPr="00A03166">
        <w:t>.</w:t>
      </w:r>
    </w:p>
    <w:p w:rsidR="001F548F" w:rsidRPr="0075239C" w:rsidRDefault="00ED6291" w:rsidP="00346160">
      <w:pPr>
        <w:pStyle w:val="PressReleasetext"/>
        <w:spacing w:before="480" w:line="240" w:lineRule="auto"/>
        <w:rPr>
          <w:rFonts w:ascii="Times New Roman" w:hAnsi="Times New Roman" w:cs="Times New Roman"/>
          <w:b/>
          <w:bCs/>
          <w:sz w:val="28"/>
          <w:szCs w:val="28"/>
        </w:rPr>
      </w:pPr>
      <w:hyperlink r:id="rId32" w:history="1">
        <w:r w:rsidR="00346160">
          <w:rPr>
            <w:rStyle w:val="Hyperlink"/>
            <w:rFonts w:ascii="Times New Roman" w:hAnsi="Times New Roman" w:cs="Times New Roman"/>
            <w:b/>
            <w:bCs/>
            <w:sz w:val="28"/>
            <w:szCs w:val="28"/>
          </w:rPr>
          <w:t>The</w:t>
        </w:r>
        <w:r w:rsidR="001F548F" w:rsidRPr="003115A9">
          <w:rPr>
            <w:rStyle w:val="Hyperlink"/>
            <w:rFonts w:ascii="Times New Roman" w:hAnsi="Times New Roman" w:cs="Times New Roman"/>
            <w:b/>
            <w:bCs/>
            <w:sz w:val="28"/>
            <w:szCs w:val="28"/>
          </w:rPr>
          <w:t xml:space="preserve"> Dual Labor Market: Trends in Productivity, Wages and Human Capital in the Economy</w:t>
        </w:r>
      </w:hyperlink>
    </w:p>
    <w:p w:rsidR="001F548F" w:rsidRPr="0075239C" w:rsidRDefault="00ED6291" w:rsidP="0081432F">
      <w:pPr>
        <w:pStyle w:val="PressReleasetext"/>
        <w:spacing w:line="240" w:lineRule="auto"/>
        <w:rPr>
          <w:i/>
          <w:iCs/>
        </w:rPr>
      </w:pPr>
      <w:hyperlink r:id="rId33" w:history="1">
        <w:r w:rsidR="001F548F" w:rsidRPr="00C42012">
          <w:rPr>
            <w:rStyle w:val="Hyperlink"/>
            <w:i/>
            <w:iCs/>
          </w:rPr>
          <w:t>Gilad Brand</w:t>
        </w:r>
      </w:hyperlink>
      <w:r w:rsidR="001F548F" w:rsidRPr="0075239C">
        <w:rPr>
          <w:i/>
          <w:iCs/>
        </w:rPr>
        <w:t xml:space="preserve"> and </w:t>
      </w:r>
      <w:hyperlink r:id="rId34" w:history="1">
        <w:r w:rsidR="001F548F" w:rsidRPr="00C42012">
          <w:rPr>
            <w:rStyle w:val="Hyperlink"/>
            <w:i/>
            <w:iCs/>
          </w:rPr>
          <w:t>Eitan Regev</w:t>
        </w:r>
      </w:hyperlink>
      <w:r w:rsidR="001F548F" w:rsidRPr="0075239C">
        <w:rPr>
          <w:i/>
          <w:iCs/>
        </w:rPr>
        <w:t xml:space="preserve"> (Taub Center Researchers)</w:t>
      </w:r>
    </w:p>
    <w:p w:rsidR="001F548F" w:rsidRDefault="001F548F" w:rsidP="001F548F">
      <w:pPr>
        <w:pStyle w:val="PressReleasetext"/>
        <w:numPr>
          <w:ilvl w:val="0"/>
          <w:numId w:val="11"/>
        </w:numPr>
        <w:ind w:left="284" w:hanging="284"/>
        <w:contextualSpacing/>
      </w:pPr>
      <w:r>
        <w:t>The Israeli economy is characterized by a duality. At one end are the high-tech and other advanced industries, with high and quickly rising labor productivity. At the other end are industries characterized by low productivity and minimal growth. This second group represents about 60 to 65% of the private sector, and its productivity levels have not increased much since the 1990s despite the rapid technological developments since. This is an anomaly relative to other developed countries.</w:t>
      </w:r>
    </w:p>
    <w:p w:rsidR="001F548F" w:rsidRDefault="001F548F" w:rsidP="001F548F">
      <w:pPr>
        <w:pStyle w:val="PressReleasetext"/>
        <w:numPr>
          <w:ilvl w:val="0"/>
          <w:numId w:val="11"/>
        </w:numPr>
        <w:ind w:left="284" w:hanging="284"/>
        <w:contextualSpacing/>
      </w:pPr>
      <w:r>
        <w:t>The growth in the productivity gap within the private sector sheds light on different trends in the labor market since the 1990s, among them the growth in income inequality and the stagnation in the real average wage.</w:t>
      </w:r>
    </w:p>
    <w:p w:rsidR="001F548F" w:rsidRPr="001E16F8" w:rsidRDefault="00825CAF" w:rsidP="001F548F">
      <w:pPr>
        <w:pStyle w:val="PressReleasetext"/>
        <w:numPr>
          <w:ilvl w:val="0"/>
          <w:numId w:val="11"/>
        </w:numPr>
        <w:ind w:left="284" w:hanging="284"/>
        <w:contextualSpacing/>
        <w:rPr>
          <w:color w:val="FF0000"/>
        </w:rPr>
      </w:pPr>
      <w:r>
        <w:rPr>
          <w:noProof/>
          <w:lang w:bidi="ar-SA"/>
        </w:rPr>
        <w:lastRenderedPageBreak/>
        <mc:AlternateContent>
          <mc:Choice Requires="wpg">
            <w:drawing>
              <wp:anchor distT="0" distB="0" distL="114300" distR="114300" simplePos="0" relativeHeight="251691008" behindDoc="0" locked="0" layoutInCell="1" allowOverlap="1" wp14:anchorId="447DF4AF" wp14:editId="2F20C401">
                <wp:simplePos x="0" y="0"/>
                <wp:positionH relativeFrom="margin">
                  <wp:posOffset>2512060</wp:posOffset>
                </wp:positionH>
                <wp:positionV relativeFrom="paragraph">
                  <wp:posOffset>1365885</wp:posOffset>
                </wp:positionV>
                <wp:extent cx="3074035" cy="2633980"/>
                <wp:effectExtent l="0" t="0" r="0" b="0"/>
                <wp:wrapSquare wrapText="bothSides"/>
                <wp:docPr id="11" name="Group 1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074035" cy="2633980"/>
                          <a:chOff x="0" y="-309769"/>
                          <a:chExt cx="4570095" cy="3917648"/>
                        </a:xfrm>
                      </wpg:grpSpPr>
                      <wpg:grpSp>
                        <wpg:cNvPr id="9" name="Group 9"/>
                        <wpg:cNvGrpSpPr/>
                        <wpg:grpSpPr>
                          <a:xfrm>
                            <a:off x="0" y="-309769"/>
                            <a:ext cx="4570095" cy="3138030"/>
                            <a:chOff x="0" y="-309769"/>
                            <a:chExt cx="4570095" cy="3138030"/>
                          </a:xfrm>
                        </wpg:grpSpPr>
                        <wps:wsp>
                          <wps:cNvPr id="6" name="Text Box 6"/>
                          <wps:cNvSpPr txBox="1"/>
                          <wps:spPr>
                            <a:xfrm>
                              <a:off x="0" y="-309769"/>
                              <a:ext cx="4570095" cy="1027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548F" w:rsidRDefault="001F548F" w:rsidP="001F548F">
                                <w:pPr>
                                  <w:spacing w:after="40"/>
                                  <w:jc w:val="center"/>
                                  <w:rPr>
                                    <w:b/>
                                    <w:bCs/>
                                    <w:color w:val="000080"/>
                                    <w:sz w:val="23"/>
                                    <w:szCs w:val="23"/>
                                  </w:rPr>
                                </w:pPr>
                                <w:r>
                                  <w:rPr>
                                    <w:b/>
                                    <w:bCs/>
                                    <w:color w:val="000080"/>
                                    <w:sz w:val="23"/>
                                    <w:szCs w:val="23"/>
                                  </w:rPr>
                                  <w:t>Total factor productivity in manufacturing and trade and services, 1975-2014, Index: 1975=100</w:t>
                                </w:r>
                              </w:p>
                              <w:p w:rsidR="001F548F" w:rsidRDefault="001F548F" w:rsidP="001F548F">
                                <w:pPr>
                                  <w:spacing w:after="40"/>
                                  <w:jc w:val="center"/>
                                  <w:rPr>
                                    <w:b/>
                                    <w:bCs/>
                                    <w:color w:val="000080"/>
                                    <w:sz w:val="23"/>
                                    <w:szCs w:val="23"/>
                                  </w:rPr>
                                </w:pPr>
                              </w:p>
                              <w:p w:rsidR="001F548F" w:rsidRPr="009757C3" w:rsidRDefault="001F548F" w:rsidP="001F548F">
                                <w:pPr>
                                  <w:spacing w:after="40"/>
                                  <w:jc w:val="center"/>
                                  <w:rPr>
                                    <w:sz w:val="20"/>
                                    <w:szCs w:val="20"/>
                                  </w:rPr>
                                </w:pPr>
                                <w:r>
                                  <w:rPr>
                                    <w:sz w:val="20"/>
                                    <w:szCs w:val="20"/>
                                  </w:rPr>
                                  <w:t>workers ages 25-64, 2011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8" name="Picture 8"/>
                            <pic:cNvPicPr>
                              <a:picLocks noChangeAspect="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297712" y="563526"/>
                              <a:ext cx="3976576" cy="2264735"/>
                            </a:xfrm>
                            <a:prstGeom prst="rect">
                              <a:avLst/>
                            </a:prstGeom>
                            <a:noFill/>
                            <a:ln>
                              <a:noFill/>
                            </a:ln>
                          </pic:spPr>
                        </pic:pic>
                      </wpg:grpSp>
                      <wps:wsp>
                        <wps:cNvPr id="10" name="Text Box 10"/>
                        <wps:cNvSpPr txBox="1"/>
                        <wps:spPr>
                          <a:xfrm>
                            <a:off x="180753" y="2945219"/>
                            <a:ext cx="3884296" cy="662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548F" w:rsidRDefault="001F548F" w:rsidP="001F548F">
                              <w:pPr>
                                <w:spacing w:before="120"/>
                                <w:rPr>
                                  <w:color w:val="595959"/>
                                  <w:sz w:val="18"/>
                                  <w:szCs w:val="18"/>
                                </w:rPr>
                              </w:pPr>
                              <w:r>
                                <w:rPr>
                                  <w:color w:val="595959"/>
                                  <w:sz w:val="18"/>
                                  <w:szCs w:val="18"/>
                                </w:rPr>
                                <w:t>Source: Gilad Brand and Eitan Regev, Taub Center</w:t>
                              </w:r>
                            </w:p>
                            <w:p w:rsidR="001F548F" w:rsidRPr="009757C3" w:rsidRDefault="001F548F" w:rsidP="001F548F">
                              <w:pPr>
                                <w:spacing w:before="40"/>
                                <w:rPr>
                                  <w:color w:val="595959"/>
                                  <w:sz w:val="18"/>
                                  <w:szCs w:val="18"/>
                                </w:rPr>
                              </w:pPr>
                              <w:r>
                                <w:rPr>
                                  <w:color w:val="595959"/>
                                  <w:sz w:val="18"/>
                                  <w:szCs w:val="18"/>
                                </w:rPr>
                                <w:t>Data: Bank of Israel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1" o:spid="_x0000_s1049" style="position:absolute;left:0;text-align:left;margin-left:197.8pt;margin-top:107.55pt;width:242.05pt;height:207.4pt;z-index:251691008;mso-position-horizontal-relative:margin;mso-width-relative:margin;mso-height-relative:margin" coordorigin=",-3097" coordsize="45700,3917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">
                <o:lock v:ext="edit" aspectratio="t"/>
                <v:group id="Group 9" o:spid="_x0000_s1050" style="position:absolute;top:-3097;width:45700;height:31379" coordorigin=",-3097" coordsize="45700,313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Text Box 6" o:spid="_x0000_s1051" type="#_x0000_t202" style="position:absolute;top:-3097;width:45700;height:10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rsidR="001F548F" w:rsidRDefault="001F548F" w:rsidP="001F548F">
                          <w:pPr>
                            <w:spacing w:after="40"/>
                            <w:jc w:val="center"/>
                            <w:rPr>
                              <w:b/>
                              <w:bCs/>
                              <w:color w:val="000080"/>
                              <w:sz w:val="23"/>
                              <w:szCs w:val="23"/>
                            </w:rPr>
                          </w:pPr>
                          <w:r>
                            <w:rPr>
                              <w:b/>
                              <w:bCs/>
                              <w:color w:val="000080"/>
                              <w:sz w:val="23"/>
                              <w:szCs w:val="23"/>
                            </w:rPr>
                            <w:t>Total factor productivity in manufacturing and trade and services, 1975-2014, Index: 1975=100</w:t>
                          </w:r>
                        </w:p>
                        <w:p w:rsidR="001F548F" w:rsidRDefault="001F548F" w:rsidP="001F548F">
                          <w:pPr>
                            <w:spacing w:after="40"/>
                            <w:jc w:val="center"/>
                            <w:rPr>
                              <w:b/>
                              <w:bCs/>
                              <w:color w:val="000080"/>
                              <w:sz w:val="23"/>
                              <w:szCs w:val="23"/>
                            </w:rPr>
                          </w:pPr>
                        </w:p>
                        <w:p w:rsidR="001F548F" w:rsidRPr="009757C3" w:rsidRDefault="001F548F" w:rsidP="001F548F">
                          <w:pPr>
                            <w:spacing w:after="40"/>
                            <w:jc w:val="center"/>
                            <w:rPr>
                              <w:sz w:val="20"/>
                              <w:szCs w:val="20"/>
                            </w:rPr>
                          </w:pPr>
                          <w:proofErr w:type="gramStart"/>
                          <w:r>
                            <w:rPr>
                              <w:sz w:val="20"/>
                              <w:szCs w:val="20"/>
                            </w:rPr>
                            <w:t>workers</w:t>
                          </w:r>
                          <w:proofErr w:type="gramEnd"/>
                          <w:r>
                            <w:rPr>
                              <w:sz w:val="20"/>
                              <w:szCs w:val="20"/>
                            </w:rPr>
                            <w:t xml:space="preserve"> ages 25-64, 2011</w:t>
                          </w:r>
                        </w:p>
                      </w:txbxContent>
                    </v:textbox>
                  </v:shape>
                  <v:shape id="Picture 8" o:spid="_x0000_s1052" type="#_x0000_t75" style="position:absolute;left:2977;top:5635;width:39765;height:226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OT93DAAAA2gAAAA8AAABkcnMvZG93bnJldi54bWxEj0FrwkAUhO9C/8PyCr2ZjT2UEF3FlrYU&#10;D2ITf8Aj+0yi2bch+6Lpv3cLhR6HmW+GWW0m16krDaH1bGCRpKCIK29brg0cy495BioIssXOMxn4&#10;oQCb9cNshbn1N/6mayG1iiUccjTQiPS51qFqyGFIfE8cvZMfHEqUQ63tgLdY7jr9nKYv2mHLcaHB&#10;nt4aqi7F6AxkmaSH3WJ8PR32n+VejuX4XpyNeXqctktQQpP8h//oLxs5+L0Sb4Be3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o5P3cMAAADaAAAADwAAAAAAAAAAAAAAAACf&#10;AgAAZHJzL2Rvd25yZXYueG1sUEsFBgAAAAAEAAQA9wAAAI8DAAAAAA==&#10;">
                    <v:imagedata r:id="rId36" o:title=""/>
                    <v:path arrowok="t"/>
                  </v:shape>
                </v:group>
                <v:shape id="Text Box 10" o:spid="_x0000_s1053" type="#_x0000_t202" style="position:absolute;left:1807;top:29452;width:38843;height:6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caj8UA&#10;AADbAAAADwAAAGRycy9kb3ducmV2LnhtbESPT2vCQBDF7wW/wzKCt7pRUCS6igSkRdqDfy7exuyY&#10;BLOzMbtq2k/vHAq9zfDevPebxapztXpQGyrPBkbDBBRx7m3FhYHjYfM+AxUissXaMxn4oQCrZe9t&#10;gan1T97RYx8LJSEcUjRQxtikWoe8JIdh6Bti0S6+dRhlbQttW3xKuKv1OEmm2mHF0lBiQ1lJ+XV/&#10;dwa22eYbd+exm/3W2cfXZd3cjqeJMYN+t56DitTFf/Pf9acVfKGX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xqPxQAAANsAAAAPAAAAAAAAAAAAAAAAAJgCAABkcnMv&#10;ZG93bnJldi54bWxQSwUGAAAAAAQABAD1AAAAigMAAAAA&#10;" filled="f" stroked="f" strokeweight=".5pt">
                  <v:textbox>
                    <w:txbxContent>
                      <w:p w:rsidR="001F548F" w:rsidRDefault="001F548F" w:rsidP="001F548F">
                        <w:pPr>
                          <w:spacing w:before="120"/>
                          <w:rPr>
                            <w:color w:val="595959"/>
                            <w:sz w:val="18"/>
                            <w:szCs w:val="18"/>
                          </w:rPr>
                        </w:pPr>
                        <w:r>
                          <w:rPr>
                            <w:color w:val="595959"/>
                            <w:sz w:val="18"/>
                            <w:szCs w:val="18"/>
                          </w:rPr>
                          <w:t>Source: Gilad Brand and Eitan Regev, Taub Center</w:t>
                        </w:r>
                      </w:p>
                      <w:p w:rsidR="001F548F" w:rsidRPr="009757C3" w:rsidRDefault="001F548F" w:rsidP="001F548F">
                        <w:pPr>
                          <w:spacing w:before="40"/>
                          <w:rPr>
                            <w:color w:val="595959"/>
                            <w:sz w:val="18"/>
                            <w:szCs w:val="18"/>
                          </w:rPr>
                        </w:pPr>
                        <w:r>
                          <w:rPr>
                            <w:color w:val="595959"/>
                            <w:sz w:val="18"/>
                            <w:szCs w:val="18"/>
                          </w:rPr>
                          <w:t>Data: Bank of Israel</w:t>
                        </w:r>
                      </w:p>
                    </w:txbxContent>
                  </v:textbox>
                </v:shape>
                <w10:wrap type="square" anchorx="margin"/>
              </v:group>
            </w:pict>
          </mc:Fallback>
        </mc:AlternateContent>
      </w:r>
      <w:r w:rsidR="001F548F">
        <w:t>The high-tech and other advanced industries are very different from the rest of the private sector, not only with regard to productivity, but also in terms of the characteristics of their workers and the returns on education for these workers. The likelihood of a worker with a secondary school education working in a branch with high productivity and h</w:t>
      </w:r>
      <w:r w:rsidR="001F548F" w:rsidRPr="007C0AE0">
        <w:t>igh wages declined by 1</w:t>
      </w:r>
      <w:r w:rsidR="001F548F" w:rsidRPr="001E16F8">
        <w:t>4%</w:t>
      </w:r>
      <w:r w:rsidR="001F548F" w:rsidRPr="007C0AE0">
        <w:t xml:space="preserve">. </w:t>
      </w:r>
      <w:r w:rsidR="001F548F">
        <w:t>T</w:t>
      </w:r>
      <w:r w:rsidR="001F548F" w:rsidRPr="007C0AE0">
        <w:t xml:space="preserve">he </w:t>
      </w:r>
      <w:r w:rsidR="001F548F">
        <w:t xml:space="preserve">likelihood </w:t>
      </w:r>
      <w:r w:rsidR="001F548F" w:rsidRPr="007C0AE0">
        <w:t>of a worker with an academic education working in branches with low wages and low productivity fell by 1</w:t>
      </w:r>
      <w:r w:rsidR="001F548F" w:rsidRPr="001E16F8">
        <w:t>5%</w:t>
      </w:r>
      <w:r w:rsidR="001F548F" w:rsidRPr="001E16F8">
        <w:rPr>
          <w:color w:val="FF0000"/>
        </w:rPr>
        <w:t>.</w:t>
      </w:r>
    </w:p>
    <w:p w:rsidR="001F548F" w:rsidRDefault="001F548F" w:rsidP="001F548F">
      <w:pPr>
        <w:pStyle w:val="PressReleasetext"/>
        <w:numPr>
          <w:ilvl w:val="0"/>
          <w:numId w:val="11"/>
        </w:numPr>
        <w:ind w:left="284" w:hanging="284"/>
        <w:contextualSpacing/>
      </w:pPr>
      <w:r>
        <w:t>At the same time as employment mobility between sectors declined, the relationship between the wages in the high productivity and low productivity sectors also diminished. Until the early 2000s, there were wage differences between industry sectors with varying levels of productivity, but there was almost full correlation between the growth of salary across these sectors. In later years, the correlation almost completely disappeared.  An empirical examination reveals that growing differences in worker characteristics in the two sectors led the sectors down different paths with regard to productivity and wages.</w:t>
      </w:r>
    </w:p>
    <w:p w:rsidR="001F548F" w:rsidRDefault="001F548F" w:rsidP="001F548F">
      <w:pPr>
        <w:pStyle w:val="PressReleasetext"/>
        <w:numPr>
          <w:ilvl w:val="0"/>
          <w:numId w:val="11"/>
        </w:numPr>
        <w:ind w:left="284" w:hanging="284"/>
        <w:contextualSpacing/>
      </w:pPr>
      <w:r>
        <w:t>Taub Center Researchers Brand and Regev propose that the solution to the widening gap lies in diversifying the Israeli export base and creating vocational training programs that will strengthen employment mobility between the sectors. These tools will expose larger segments of the labor market to employment with companies that are exporters, which pay higher wages and enjoy rising productivity. Such actions may also put pressure on wages even in branches that sell primarily within the local market and that are characterized by low productivity levels. This pressure might encourage companies in these branches to streamline their processes, ultimately leading to a narrowing of gaps within the Israeli labor market.</w:t>
      </w:r>
    </w:p>
    <w:p w:rsidR="00D91831" w:rsidRPr="0042023C" w:rsidRDefault="00ED6291" w:rsidP="0027673B">
      <w:pPr>
        <w:spacing w:before="480" w:after="120"/>
        <w:rPr>
          <w:b/>
          <w:bCs/>
          <w:sz w:val="28"/>
          <w:szCs w:val="28"/>
        </w:rPr>
      </w:pPr>
      <w:hyperlink r:id="rId37" w:history="1">
        <w:r w:rsidR="00D91831" w:rsidRPr="004D3DB2">
          <w:rPr>
            <w:rStyle w:val="Hyperlink"/>
            <w:b/>
            <w:bCs/>
            <w:sz w:val="28"/>
            <w:szCs w:val="28"/>
          </w:rPr>
          <w:t>Poverty and Inequality in Israel: An International Perspective</w:t>
        </w:r>
      </w:hyperlink>
    </w:p>
    <w:p w:rsidR="00D91831" w:rsidRPr="004348E3" w:rsidRDefault="00ED6291" w:rsidP="0027673B">
      <w:pPr>
        <w:spacing w:after="120"/>
        <w:rPr>
          <w:i/>
          <w:iCs/>
        </w:rPr>
      </w:pPr>
      <w:hyperlink r:id="rId38" w:history="1">
        <w:r w:rsidR="00D91831" w:rsidRPr="00C42012">
          <w:rPr>
            <w:rStyle w:val="Hyperlink"/>
            <w:i/>
            <w:iCs/>
          </w:rPr>
          <w:t>Haim Bleikh</w:t>
        </w:r>
      </w:hyperlink>
      <w:r w:rsidR="00D91831">
        <w:rPr>
          <w:i/>
          <w:iCs/>
        </w:rPr>
        <w:t xml:space="preserve"> (Taub Center Researcher)</w:t>
      </w:r>
    </w:p>
    <w:p w:rsidR="00D91831" w:rsidRDefault="00D91831" w:rsidP="00D91831">
      <w:pPr>
        <w:pStyle w:val="ListParagraph"/>
        <w:numPr>
          <w:ilvl w:val="0"/>
          <w:numId w:val="16"/>
        </w:numPr>
        <w:bidi w:val="0"/>
        <w:spacing w:after="120" w:line="320" w:lineRule="exact"/>
        <w:ind w:left="284" w:hanging="284"/>
        <w:jc w:val="both"/>
      </w:pPr>
      <w:r>
        <w:t xml:space="preserve">Israel’s poverty and inequality rates, when calculated based on market income (gross income from work, capital and private pensions), are close to the OECD average. In contrast, the rates using disposable income (after transfer allowances and direct tax payments) are among the highest of Western countries. These rates are affected by the demographic structure, the relative size of the elderly population and differences </w:t>
      </w:r>
      <w:r>
        <w:lastRenderedPageBreak/>
        <w:t>in welfare systems – all of which have an impact on the income structure and particularly market income.</w:t>
      </w:r>
    </w:p>
    <w:p w:rsidR="00D91831" w:rsidRDefault="00D91831" w:rsidP="00F642AD">
      <w:pPr>
        <w:pStyle w:val="ListParagraph"/>
        <w:numPr>
          <w:ilvl w:val="0"/>
          <w:numId w:val="16"/>
        </w:numPr>
        <w:bidi w:val="0"/>
        <w:spacing w:after="120" w:line="320" w:lineRule="exact"/>
        <w:ind w:left="284" w:hanging="284"/>
        <w:jc w:val="both"/>
      </w:pPr>
      <w:r>
        <w:t xml:space="preserve">When examining the population </w:t>
      </w:r>
      <w:r w:rsidR="00F642AD">
        <w:t xml:space="preserve">for which </w:t>
      </w:r>
      <w:r>
        <w:t xml:space="preserve">the head of </w:t>
      </w:r>
      <w:r w:rsidR="00F642AD">
        <w:t xml:space="preserve">the </w:t>
      </w:r>
      <w:r>
        <w:t>household is age</w:t>
      </w:r>
      <w:r w:rsidR="00FC656C">
        <w:t>d</w:t>
      </w:r>
      <w:r>
        <w:t xml:space="preserve"> 59 and under, </w:t>
      </w:r>
      <w:r w:rsidR="00B91751">
        <w:t xml:space="preserve">Taub Center researcher Haim Bleikh  found that </w:t>
      </w:r>
      <w:r>
        <w:t>poverty rates and inequality in Israel are even greater relative to other developed countries, both in terms of market income and disposable income.</w:t>
      </w:r>
    </w:p>
    <w:p w:rsidR="00D91831" w:rsidRDefault="00D91831" w:rsidP="00103909">
      <w:pPr>
        <w:pStyle w:val="ListParagraph"/>
        <w:numPr>
          <w:ilvl w:val="0"/>
          <w:numId w:val="16"/>
        </w:numPr>
        <w:bidi w:val="0"/>
        <w:spacing w:after="120" w:line="320" w:lineRule="exact"/>
        <w:ind w:left="284" w:hanging="284"/>
        <w:jc w:val="both"/>
      </w:pPr>
      <w:r>
        <w:rPr>
          <w:noProof/>
          <w:lang w:bidi="ar-SA"/>
        </w:rPr>
        <mc:AlternateContent>
          <mc:Choice Requires="wpg">
            <w:drawing>
              <wp:anchor distT="0" distB="0" distL="114300" distR="114300" simplePos="0" relativeHeight="251688960" behindDoc="0" locked="0" layoutInCell="1" allowOverlap="1" wp14:anchorId="27E2C817" wp14:editId="4222EB47">
                <wp:simplePos x="0" y="0"/>
                <wp:positionH relativeFrom="margin">
                  <wp:posOffset>2920365</wp:posOffset>
                </wp:positionH>
                <wp:positionV relativeFrom="paragraph">
                  <wp:posOffset>46355</wp:posOffset>
                </wp:positionV>
                <wp:extent cx="3158490" cy="3317875"/>
                <wp:effectExtent l="0" t="0" r="0" b="0"/>
                <wp:wrapSquare wrapText="bothSides"/>
                <wp:docPr id="34" name="Group 3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158490" cy="3317875"/>
                          <a:chOff x="0" y="-208317"/>
                          <a:chExt cx="4554116" cy="4784988"/>
                        </a:xfrm>
                      </wpg:grpSpPr>
                      <wps:wsp>
                        <wps:cNvPr id="35" name="Text Box 35"/>
                        <wps:cNvSpPr txBox="1"/>
                        <wps:spPr>
                          <a:xfrm>
                            <a:off x="0" y="3428999"/>
                            <a:ext cx="4554116" cy="11476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65DC" w:rsidRDefault="007C65DC" w:rsidP="00D91831">
                              <w:pPr>
                                <w:spacing w:before="120" w:after="40"/>
                                <w:ind w:left="227" w:hanging="227"/>
                                <w:rPr>
                                  <w:color w:val="595959"/>
                                  <w:sz w:val="18"/>
                                  <w:szCs w:val="18"/>
                                </w:rPr>
                              </w:pPr>
                              <w:r>
                                <w:rPr>
                                  <w:color w:val="595959"/>
                                  <w:sz w:val="18"/>
                                  <w:szCs w:val="18"/>
                                </w:rPr>
                                <w:t xml:space="preserve">* </w:t>
                              </w:r>
                              <w:r>
                                <w:rPr>
                                  <w:color w:val="595959"/>
                                  <w:sz w:val="18"/>
                                  <w:szCs w:val="18"/>
                                </w:rPr>
                                <w:tab/>
                                <w:t>33 OECD countries. Data for Turkey are from 2011.</w:t>
                              </w:r>
                            </w:p>
                            <w:p w:rsidR="007C65DC" w:rsidRDefault="007C65DC" w:rsidP="00D91831">
                              <w:pPr>
                                <w:spacing w:before="120" w:after="40"/>
                                <w:rPr>
                                  <w:color w:val="595959"/>
                                  <w:sz w:val="18"/>
                                  <w:szCs w:val="18"/>
                                </w:rPr>
                              </w:pPr>
                              <w:r>
                                <w:rPr>
                                  <w:color w:val="595959"/>
                                  <w:sz w:val="18"/>
                                  <w:szCs w:val="18"/>
                                </w:rPr>
                                <w:t>Source: Haim Bleikh, Taub Center for Social Policy Studies in Israel</w:t>
                              </w:r>
                            </w:p>
                            <w:p w:rsidR="007C65DC" w:rsidRPr="00845ABE" w:rsidRDefault="007C65DC" w:rsidP="00D91831">
                              <w:pPr>
                                <w:spacing w:before="40"/>
                                <w:rPr>
                                  <w:color w:val="595959"/>
                                  <w:sz w:val="18"/>
                                  <w:szCs w:val="18"/>
                                </w:rPr>
                              </w:pPr>
                              <w:r>
                                <w:rPr>
                                  <w:color w:val="595959"/>
                                  <w:sz w:val="18"/>
                                  <w:szCs w:val="18"/>
                                </w:rPr>
                                <w:t>Data: OECD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6" name="Group 36"/>
                        <wpg:cNvGrpSpPr/>
                        <wpg:grpSpPr>
                          <a:xfrm>
                            <a:off x="0" y="-208317"/>
                            <a:ext cx="4215034" cy="3618267"/>
                            <a:chOff x="0" y="-208317"/>
                            <a:chExt cx="4215034" cy="3618267"/>
                          </a:xfrm>
                        </wpg:grpSpPr>
                        <wps:wsp>
                          <wps:cNvPr id="37" name="Text Box 37"/>
                          <wps:cNvSpPr txBox="1"/>
                          <wps:spPr>
                            <a:xfrm>
                              <a:off x="0" y="-208317"/>
                              <a:ext cx="4215034" cy="7131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65DC" w:rsidRDefault="007C65DC" w:rsidP="00D91831">
                                <w:pPr>
                                  <w:spacing w:after="40"/>
                                  <w:jc w:val="center"/>
                                  <w:rPr>
                                    <w:b/>
                                    <w:bCs/>
                                    <w:color w:val="000080"/>
                                    <w:sz w:val="23"/>
                                    <w:szCs w:val="23"/>
                                  </w:rPr>
                                </w:pPr>
                                <w:r>
                                  <w:rPr>
                                    <w:b/>
                                    <w:bCs/>
                                    <w:color w:val="000080"/>
                                    <w:sz w:val="23"/>
                                    <w:szCs w:val="23"/>
                                  </w:rPr>
                                  <w:t>Tax revenues and public expenditure</w:t>
                                </w:r>
                              </w:p>
                              <w:p w:rsidR="007C65DC" w:rsidRPr="00845ABE" w:rsidRDefault="007C65DC" w:rsidP="00D91831">
                                <w:pPr>
                                  <w:spacing w:before="40"/>
                                  <w:jc w:val="center"/>
                                  <w:rPr>
                                    <w:sz w:val="20"/>
                                    <w:szCs w:val="20"/>
                                  </w:rPr>
                                </w:pPr>
                                <w:r>
                                  <w:rPr>
                                    <w:sz w:val="20"/>
                                    <w:szCs w:val="20"/>
                                  </w:rPr>
                                  <w:t>as percent of GDP in OECD countries, 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8" name="Picture 38"/>
                            <pic:cNvPicPr>
                              <a:picLocks noChangeAspect="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504825"/>
                              <a:ext cx="4048125" cy="2905125"/>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id="Group 34" o:spid="_x0000_s1054" style="position:absolute;left:0;text-align:left;margin-left:229.95pt;margin-top:3.65pt;width:248.7pt;height:261.25pt;z-index:251688960;mso-position-horizontal-relative:margin;mso-width-relative:margin;mso-height-relative:margin" coordorigin=",-2083" coordsize="45541,4784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">
                <o:lock v:ext="edit" aspectratio="t"/>
                <v:shape id="Text Box 35" o:spid="_x0000_s1055" type="#_x0000_t202" style="position:absolute;top:34289;width:45541;height:1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ld8UA&#10;AADbAAAADwAAAGRycy9kb3ducmV2LnhtbESPQWvCQBSE74X+h+UJvdWNl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eV3xQAAANsAAAAPAAAAAAAAAAAAAAAAAJgCAABkcnMv&#10;ZG93bnJldi54bWxQSwUGAAAAAAQABAD1AAAAigMAAAAA&#10;" filled="f" stroked="f" strokeweight=".5pt">
                  <v:textbox>
                    <w:txbxContent>
                      <w:p w:rsidR="007C65DC" w:rsidRDefault="007C65DC" w:rsidP="00D91831">
                        <w:pPr>
                          <w:spacing w:before="120" w:after="40"/>
                          <w:ind w:left="227" w:hanging="227"/>
                          <w:rPr>
                            <w:color w:val="595959"/>
                            <w:sz w:val="18"/>
                            <w:szCs w:val="18"/>
                          </w:rPr>
                        </w:pPr>
                        <w:r>
                          <w:rPr>
                            <w:color w:val="595959"/>
                            <w:sz w:val="18"/>
                            <w:szCs w:val="18"/>
                          </w:rPr>
                          <w:t xml:space="preserve">* </w:t>
                        </w:r>
                        <w:r>
                          <w:rPr>
                            <w:color w:val="595959"/>
                            <w:sz w:val="18"/>
                            <w:szCs w:val="18"/>
                          </w:rPr>
                          <w:tab/>
                          <w:t>33 OECD countries. Data for Turkey are from 2011.</w:t>
                        </w:r>
                      </w:p>
                      <w:p w:rsidR="007C65DC" w:rsidRDefault="007C65DC" w:rsidP="00D91831">
                        <w:pPr>
                          <w:spacing w:before="120" w:after="40"/>
                          <w:rPr>
                            <w:color w:val="595959"/>
                            <w:sz w:val="18"/>
                            <w:szCs w:val="18"/>
                          </w:rPr>
                        </w:pPr>
                        <w:r>
                          <w:rPr>
                            <w:color w:val="595959"/>
                            <w:sz w:val="18"/>
                            <w:szCs w:val="18"/>
                          </w:rPr>
                          <w:t>Source: Haim Bleikh, Taub Center for Social Policy Studies in Israel</w:t>
                        </w:r>
                      </w:p>
                      <w:p w:rsidR="007C65DC" w:rsidRPr="00845ABE" w:rsidRDefault="007C65DC" w:rsidP="00D91831">
                        <w:pPr>
                          <w:spacing w:before="40"/>
                          <w:rPr>
                            <w:color w:val="595959"/>
                            <w:sz w:val="18"/>
                            <w:szCs w:val="18"/>
                          </w:rPr>
                        </w:pPr>
                        <w:r>
                          <w:rPr>
                            <w:color w:val="595959"/>
                            <w:sz w:val="18"/>
                            <w:szCs w:val="18"/>
                          </w:rPr>
                          <w:t>Data: OECD</w:t>
                        </w:r>
                      </w:p>
                    </w:txbxContent>
                  </v:textbox>
                </v:shape>
                <v:group id="Group 36" o:spid="_x0000_s1056" style="position:absolute;top:-2083;width:42150;height:36182" coordorigin=",-2083" coordsize="42150,36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Text Box 37" o:spid="_x0000_s1057" type="#_x0000_t202" style="position:absolute;top:-2083;width:42150;height:7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vem8UA&#10;AADbAAAADwAAAGRycy9kb3ducmV2LnhtbESPT4vCMBTE7wt+h/AEb2uqi6tUo0hBVsQ9+Ofi7dk8&#10;22LzUpuo1U+/WRA8DjPzG2Yya0wpblS7wrKCXjcCQZxaXXCmYL9bfI5AOI+ssbRMCh7kYDZtfUww&#10;1vbOG7ptfSYChF2MCnLvq1hKl+Zk0HVtRRy8k60N+iDrTOoa7wFuStmPom9psOCwkGNFSU7peXs1&#10;ClbJ4hc3x74ZPcvkZ32aV5f9YaBUp93MxyA8Nf4dfrWXWsHXE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S96bxQAAANsAAAAPAAAAAAAAAAAAAAAAAJgCAABkcnMv&#10;ZG93bnJldi54bWxQSwUGAAAAAAQABAD1AAAAigMAAAAA&#10;" filled="f" stroked="f" strokeweight=".5pt">
                    <v:textbox>
                      <w:txbxContent>
                        <w:p w:rsidR="007C65DC" w:rsidRDefault="007C65DC" w:rsidP="00D91831">
                          <w:pPr>
                            <w:spacing w:after="40"/>
                            <w:jc w:val="center"/>
                            <w:rPr>
                              <w:b/>
                              <w:bCs/>
                              <w:color w:val="000080"/>
                              <w:sz w:val="23"/>
                              <w:szCs w:val="23"/>
                            </w:rPr>
                          </w:pPr>
                          <w:r>
                            <w:rPr>
                              <w:b/>
                              <w:bCs/>
                              <w:color w:val="000080"/>
                              <w:sz w:val="23"/>
                              <w:szCs w:val="23"/>
                            </w:rPr>
                            <w:t>Tax revenues and public expenditure</w:t>
                          </w:r>
                        </w:p>
                        <w:p w:rsidR="007C65DC" w:rsidRPr="00845ABE" w:rsidRDefault="007C65DC" w:rsidP="00D91831">
                          <w:pPr>
                            <w:spacing w:before="40"/>
                            <w:jc w:val="center"/>
                            <w:rPr>
                              <w:sz w:val="20"/>
                              <w:szCs w:val="20"/>
                            </w:rPr>
                          </w:pPr>
                          <w:proofErr w:type="gramStart"/>
                          <w:r>
                            <w:rPr>
                              <w:sz w:val="20"/>
                              <w:szCs w:val="20"/>
                            </w:rPr>
                            <w:t>as</w:t>
                          </w:r>
                          <w:proofErr w:type="gramEnd"/>
                          <w:r>
                            <w:rPr>
                              <w:sz w:val="20"/>
                              <w:szCs w:val="20"/>
                            </w:rPr>
                            <w:t xml:space="preserve"> percent of GDP in OECD countries, 2012*</w:t>
                          </w:r>
                        </w:p>
                      </w:txbxContent>
                    </v:textbox>
                  </v:shape>
                  <v:shape id="Picture 38" o:spid="_x0000_s1058" type="#_x0000_t75" style="position:absolute;top:5048;width:40481;height:290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bftfAAAAA2wAAAA8AAABkcnMvZG93bnJldi54bWxET9tqwkAQfRf8h2WEvuluFaRGVyltCkVK&#10;wcsHDNkxiWZnQ3Yb07/vPAh9PJz7Zjf4RvXUxTqwheeZAUVcBFdzaeF8+pi+gIoJ2WETmCz8UoTd&#10;djzaYObCnQ/UH1OpJIRjhhaqlNpM61hU5DHOQkss3CV0HpPArtSuw7uE+0bPjVlqjzVLQ4UtvVVU&#10;3I4/3sKiD/nqe3F9N5d2lZv8sOT5197ap8nwugaVaEj/4of704lPxsoX+QF6+w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t+18AAAADbAAAADwAAAAAAAAAAAAAAAACfAgAA&#10;ZHJzL2Rvd25yZXYueG1sUEsFBgAAAAAEAAQA9wAAAIwDAAAAAA==&#10;">
                    <v:imagedata r:id="rId40" o:title=""/>
                    <v:path arrowok="t"/>
                  </v:shape>
                </v:group>
                <w10:wrap type="square" anchorx="margin"/>
              </v:group>
            </w:pict>
          </mc:Fallback>
        </mc:AlternateContent>
      </w:r>
      <w:r>
        <w:t xml:space="preserve">One of the reasons for the low public expenditure (as a share of GDP) in Israel relative to that </w:t>
      </w:r>
      <w:r w:rsidR="00FC656C">
        <w:t>in</w:t>
      </w:r>
      <w:r>
        <w:t xml:space="preserve"> other developed countries is that overall tax revenues (as a share of GDP) in Israel are among the lowest. The connection between tax revenues and public spending has substantial implications for the ability to reduce disparities in Israel. As such, public discourse </w:t>
      </w:r>
      <w:r w:rsidR="00FC656C">
        <w:t xml:space="preserve">should </w:t>
      </w:r>
      <w:r>
        <w:t>focus on both the sources and uses of the budget collectively – rather than on each component separately.</w:t>
      </w:r>
    </w:p>
    <w:p w:rsidR="00D91831" w:rsidRDefault="00D91831" w:rsidP="00D91831">
      <w:pPr>
        <w:pStyle w:val="ListParagraph"/>
        <w:numPr>
          <w:ilvl w:val="0"/>
          <w:numId w:val="16"/>
        </w:numPr>
        <w:bidi w:val="0"/>
        <w:spacing w:after="120" w:line="320" w:lineRule="exact"/>
        <w:ind w:left="284" w:hanging="284"/>
        <w:jc w:val="both"/>
      </w:pPr>
      <w:r>
        <w:t xml:space="preserve">Employment </w:t>
      </w:r>
      <w:r w:rsidRPr="00156C09">
        <w:t>rates of individuals age</w:t>
      </w:r>
      <w:r>
        <w:t>d</w:t>
      </w:r>
      <w:r w:rsidRPr="00156C09">
        <w:t xml:space="preserve"> 15</w:t>
      </w:r>
      <w:r>
        <w:t xml:space="preserve"> to </w:t>
      </w:r>
      <w:r w:rsidRPr="00156C09">
        <w:t>59 rose in Israel</w:t>
      </w:r>
      <w:r w:rsidRPr="00751C8E">
        <w:t xml:space="preserve"> between 2002 and 2011</w:t>
      </w:r>
      <w:r w:rsidRPr="00156C09">
        <w:t xml:space="preserve">, and the gap between the employment </w:t>
      </w:r>
      <w:r>
        <w:t>rate of this population in Israel and the OECD average narrowed. Nevertheless, during this same time period, there was an increase in disposable income poverty rates among households that include a wage earner in this age group.</w:t>
      </w:r>
    </w:p>
    <w:p w:rsidR="00D91831" w:rsidRDefault="00D91831" w:rsidP="00D91831">
      <w:pPr>
        <w:pStyle w:val="ListParagraph"/>
        <w:numPr>
          <w:ilvl w:val="0"/>
          <w:numId w:val="16"/>
        </w:numPr>
        <w:bidi w:val="0"/>
        <w:spacing w:after="120" w:line="320" w:lineRule="exact"/>
        <w:ind w:left="284" w:hanging="284"/>
        <w:jc w:val="both"/>
      </w:pPr>
      <w:r>
        <w:t>At the beginning of the new millennium, 73% of all coupled households of working age in the OECD countries had two or more wage earners; the parallel figure for Israel was 57%. A decade later, the OECD average was 75%, while for Israel, this figure increased more substantially, to 65%.</w:t>
      </w:r>
    </w:p>
    <w:p w:rsidR="00D91831" w:rsidRDefault="00D91831" w:rsidP="00D91831">
      <w:pPr>
        <w:pStyle w:val="ListParagraph"/>
        <w:numPr>
          <w:ilvl w:val="0"/>
          <w:numId w:val="16"/>
        </w:numPr>
        <w:bidi w:val="0"/>
        <w:spacing w:after="120" w:line="320" w:lineRule="exact"/>
        <w:ind w:left="284" w:hanging="284"/>
        <w:jc w:val="both"/>
      </w:pPr>
      <w:r>
        <w:t>About 20% of retirement-age individuals in Israel are below the poverty line in terms of disposable income, compared to 12% on average in the OECD countries. Notably, however, income from pensions (both public and private) for elderly individuals in Israel (as a percent of GDP) is not lower than the average in other developed countries. This finding suggests that there are large gaps in income among the elderly population in Israel. Therefore, a balance must be found between increasing economic incentives that will expand employment and labor income among this population and finding solutions and resources to assist this population and ensure that they do not fall behind, particularly the elderly who are not entitled to work pensions or who have not saved sufficiently for a comfortable pension.</w:t>
      </w:r>
    </w:p>
    <w:p w:rsidR="0027673B" w:rsidRDefault="0027673B">
      <w:pPr>
        <w:autoSpaceDE/>
        <w:autoSpaceDN/>
        <w:adjustRightInd/>
        <w:spacing w:after="200" w:line="276" w:lineRule="auto"/>
        <w:rPr>
          <w:rFonts w:asciiTheme="majorBidi" w:hAnsiTheme="majorBidi" w:cstheme="majorBidi"/>
        </w:rPr>
      </w:pPr>
      <w:r>
        <w:br w:type="page"/>
      </w:r>
    </w:p>
    <w:p w:rsidR="00544153" w:rsidRPr="00731349" w:rsidRDefault="00ED6291" w:rsidP="0027673B">
      <w:pPr>
        <w:pStyle w:val="PressReleasetext"/>
        <w:spacing w:line="240" w:lineRule="auto"/>
        <w:rPr>
          <w:rFonts w:ascii="Times New Roman" w:hAnsi="Times New Roman" w:cs="Times New Roman"/>
          <w:b/>
          <w:bCs/>
          <w:sz w:val="28"/>
          <w:szCs w:val="28"/>
        </w:rPr>
      </w:pPr>
      <w:hyperlink r:id="rId41" w:history="1">
        <w:r w:rsidR="00544153" w:rsidRPr="004D3DB2">
          <w:rPr>
            <w:rStyle w:val="Hyperlink"/>
            <w:rFonts w:ascii="Times New Roman" w:hAnsi="Times New Roman" w:cs="Times New Roman"/>
            <w:b/>
            <w:bCs/>
            <w:sz w:val="28"/>
            <w:szCs w:val="28"/>
          </w:rPr>
          <w:t>Public Expenditure on Welfare</w:t>
        </w:r>
      </w:hyperlink>
    </w:p>
    <w:p w:rsidR="00544153" w:rsidRDefault="0081432F" w:rsidP="0027673B">
      <w:pPr>
        <w:autoSpaceDE/>
        <w:autoSpaceDN/>
        <w:adjustRightInd/>
        <w:spacing w:after="120"/>
        <w:rPr>
          <w:rFonts w:asciiTheme="majorBidi" w:hAnsiTheme="majorBidi" w:cstheme="majorBidi"/>
          <w:i/>
          <w:iCs/>
        </w:rPr>
      </w:pPr>
      <w:r>
        <w:rPr>
          <w:noProof/>
          <w:lang w:bidi="ar-SA"/>
        </w:rPr>
        <mc:AlternateContent>
          <mc:Choice Requires="wpg">
            <w:drawing>
              <wp:anchor distT="0" distB="0" distL="114300" distR="114300" simplePos="0" relativeHeight="251672576" behindDoc="0" locked="0" layoutInCell="1" allowOverlap="1" wp14:anchorId="1FA89AAD" wp14:editId="2242ABA7">
                <wp:simplePos x="0" y="0"/>
                <wp:positionH relativeFrom="column">
                  <wp:posOffset>2463800</wp:posOffset>
                </wp:positionH>
                <wp:positionV relativeFrom="paragraph">
                  <wp:posOffset>413385</wp:posOffset>
                </wp:positionV>
                <wp:extent cx="3505835" cy="3310890"/>
                <wp:effectExtent l="0" t="0" r="0" b="3810"/>
                <wp:wrapSquare wrapText="bothSides"/>
                <wp:docPr id="33" name="Group 3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505835" cy="3310890"/>
                          <a:chOff x="0" y="-370801"/>
                          <a:chExt cx="4570095" cy="4315809"/>
                        </a:xfrm>
                      </wpg:grpSpPr>
                      <wpg:grpSp>
                        <wpg:cNvPr id="49" name="Group 49"/>
                        <wpg:cNvGrpSpPr/>
                        <wpg:grpSpPr>
                          <a:xfrm>
                            <a:off x="0" y="-370801"/>
                            <a:ext cx="4570095" cy="3412130"/>
                            <a:chOff x="0" y="-370801"/>
                            <a:chExt cx="4570095" cy="3412130"/>
                          </a:xfrm>
                        </wpg:grpSpPr>
                        <wps:wsp>
                          <wps:cNvPr id="50" name="Text Box 50"/>
                          <wps:cNvSpPr txBox="1"/>
                          <wps:spPr>
                            <a:xfrm>
                              <a:off x="0" y="-370801"/>
                              <a:ext cx="4570095" cy="1032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65DC" w:rsidRDefault="007C65DC" w:rsidP="00544153">
                                <w:pPr>
                                  <w:spacing w:after="40"/>
                                  <w:jc w:val="center"/>
                                  <w:rPr>
                                    <w:b/>
                                    <w:bCs/>
                                    <w:color w:val="000080"/>
                                    <w:sz w:val="23"/>
                                    <w:szCs w:val="23"/>
                                  </w:rPr>
                                </w:pPr>
                                <w:r>
                                  <w:rPr>
                                    <w:b/>
                                    <w:bCs/>
                                    <w:color w:val="000080"/>
                                    <w:sz w:val="23"/>
                                    <w:szCs w:val="23"/>
                                  </w:rPr>
                                  <w:t>Levels of National Insurance Institute allowances, 2005 and 2014</w:t>
                                </w:r>
                              </w:p>
                              <w:p w:rsidR="007C65DC" w:rsidRPr="009757C3" w:rsidRDefault="007C65DC" w:rsidP="00544153">
                                <w:pPr>
                                  <w:spacing w:after="40"/>
                                  <w:jc w:val="center"/>
                                  <w:rPr>
                                    <w:sz w:val="20"/>
                                    <w:szCs w:val="20"/>
                                  </w:rPr>
                                </w:pPr>
                                <w:r>
                                  <w:rPr>
                                    <w:sz w:val="20"/>
                                    <w:szCs w:val="20"/>
                                  </w:rPr>
                                  <w:t xml:space="preserve">average monthly allowance per benefit recipient, 2011 prices, </w:t>
                                </w:r>
                                <w:r w:rsidR="00346160">
                                  <w:rPr>
                                    <w:sz w:val="20"/>
                                    <w:szCs w:val="20"/>
                                  </w:rPr>
                                  <w:t xml:space="preserve">  </w:t>
                                </w:r>
                                <w:r>
                                  <w:rPr>
                                    <w:sz w:val="20"/>
                                    <w:szCs w:val="20"/>
                                  </w:rPr>
                                  <w:t>in shekels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1" name="Picture 51"/>
                            <pic:cNvPicPr>
                              <a:picLocks noChangeAspect="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446567" y="574575"/>
                              <a:ext cx="3678865" cy="2466754"/>
                            </a:xfrm>
                            <a:prstGeom prst="rect">
                              <a:avLst/>
                            </a:prstGeom>
                            <a:noFill/>
                            <a:ln>
                              <a:noFill/>
                            </a:ln>
                          </pic:spPr>
                        </pic:pic>
                      </wpg:grpSp>
                      <wps:wsp>
                        <wps:cNvPr id="52" name="Text Box 52"/>
                        <wps:cNvSpPr txBox="1"/>
                        <wps:spPr>
                          <a:xfrm>
                            <a:off x="308343" y="3030278"/>
                            <a:ext cx="3884296" cy="914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65DC" w:rsidRDefault="007C65DC" w:rsidP="00544153">
                              <w:pPr>
                                <w:spacing w:before="120" w:after="120"/>
                                <w:ind w:left="227" w:hanging="227"/>
                                <w:rPr>
                                  <w:color w:val="595959"/>
                                  <w:sz w:val="18"/>
                                  <w:szCs w:val="18"/>
                                </w:rPr>
                              </w:pPr>
                              <w:r>
                                <w:rPr>
                                  <w:color w:val="595959"/>
                                  <w:sz w:val="18"/>
                                  <w:szCs w:val="18"/>
                                </w:rPr>
                                <w:t>*</w:t>
                              </w:r>
                              <w:r>
                                <w:rPr>
                                  <w:color w:val="595959"/>
                                  <w:sz w:val="18"/>
                                  <w:szCs w:val="18"/>
                                </w:rPr>
                                <w:tab/>
                                <w:t>Per household</w:t>
                              </w:r>
                            </w:p>
                            <w:p w:rsidR="007C65DC" w:rsidRDefault="007C65DC" w:rsidP="00544153">
                              <w:pPr>
                                <w:spacing w:before="40"/>
                                <w:rPr>
                                  <w:color w:val="595959"/>
                                  <w:sz w:val="18"/>
                                  <w:szCs w:val="18"/>
                                </w:rPr>
                              </w:pPr>
                              <w:r>
                                <w:rPr>
                                  <w:color w:val="595959"/>
                                  <w:sz w:val="18"/>
                                  <w:szCs w:val="18"/>
                                </w:rPr>
                                <w:t xml:space="preserve">Source: Johnny Gal and Shavit Madhala-Brik, Taub Center </w:t>
                              </w:r>
                            </w:p>
                            <w:p w:rsidR="007C65DC" w:rsidRPr="009757C3" w:rsidRDefault="007C65DC" w:rsidP="00544153">
                              <w:pPr>
                                <w:spacing w:before="40"/>
                                <w:rPr>
                                  <w:color w:val="595959"/>
                                  <w:sz w:val="18"/>
                                  <w:szCs w:val="18"/>
                                </w:rPr>
                              </w:pPr>
                              <w:r>
                                <w:rPr>
                                  <w:color w:val="595959"/>
                                  <w:sz w:val="18"/>
                                  <w:szCs w:val="18"/>
                                </w:rPr>
                                <w:t>Data: National Insurance Institute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3" o:spid="_x0000_s1059" style="position:absolute;margin-left:194pt;margin-top:32.55pt;width:276.05pt;height:260.7pt;z-index:251672576;mso-width-relative:margin;mso-height-relative:margin" coordorigin=",-3708" coordsize="45700,4315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">
                <o:lock v:ext="edit" aspectratio="t"/>
                <v:group id="Group 49" o:spid="_x0000_s1060" style="position:absolute;top:-3708;width:45700;height:34121" coordorigin=",-3708" coordsize="45700,34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Text Box 50" o:spid="_x0000_s1061" type="#_x0000_t202" style="position:absolute;top:-3708;width:45700;height:10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2jT8IA&#10;AADbAAAADwAAAGRycy9kb3ducmV2LnhtbERPTWvCQBC9F/wPywje6saARaKrSCBYxB5ivfQ2Zsck&#10;mJ2N2a2J/fXdg+Dx8b5Xm8E04k6dqy0rmE0jEMSF1TWXCk7f2fsChPPIGhvLpOBBDjbr0dsKE217&#10;zul+9KUIIewSVFB53yZSuqIig25qW+LAXWxn0AfYlVJ32Idw08g4ij6kwZpDQ4UtpRUV1+OvUbBP&#10;sy/Mz7FZ/DXp7nDZtrfTz1ypyXjYLkF4GvxL/HR/agXzsD5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aNPwgAAANsAAAAPAAAAAAAAAAAAAAAAAJgCAABkcnMvZG93&#10;bnJldi54bWxQSwUGAAAAAAQABAD1AAAAhwMAAAAA&#10;" filled="f" stroked="f" strokeweight=".5pt">
                    <v:textbox>
                      <w:txbxContent>
                        <w:p w:rsidR="007C65DC" w:rsidRDefault="007C65DC" w:rsidP="00544153">
                          <w:pPr>
                            <w:spacing w:after="40"/>
                            <w:jc w:val="center"/>
                            <w:rPr>
                              <w:b/>
                              <w:bCs/>
                              <w:color w:val="000080"/>
                              <w:sz w:val="23"/>
                              <w:szCs w:val="23"/>
                            </w:rPr>
                          </w:pPr>
                          <w:r>
                            <w:rPr>
                              <w:b/>
                              <w:bCs/>
                              <w:color w:val="000080"/>
                              <w:sz w:val="23"/>
                              <w:szCs w:val="23"/>
                            </w:rPr>
                            <w:t>Levels of National Insurance Institute allowances, 2005 and 2014</w:t>
                          </w:r>
                        </w:p>
                        <w:p w:rsidR="007C65DC" w:rsidRPr="009757C3" w:rsidRDefault="007C65DC" w:rsidP="00544153">
                          <w:pPr>
                            <w:spacing w:after="40"/>
                            <w:jc w:val="center"/>
                            <w:rPr>
                              <w:sz w:val="20"/>
                              <w:szCs w:val="20"/>
                            </w:rPr>
                          </w:pPr>
                          <w:proofErr w:type="gramStart"/>
                          <w:r>
                            <w:rPr>
                              <w:sz w:val="20"/>
                              <w:szCs w:val="20"/>
                            </w:rPr>
                            <w:t>average</w:t>
                          </w:r>
                          <w:proofErr w:type="gramEnd"/>
                          <w:r>
                            <w:rPr>
                              <w:sz w:val="20"/>
                              <w:szCs w:val="20"/>
                            </w:rPr>
                            <w:t xml:space="preserve"> monthly allowance per benefit recipient, 2011 prices, </w:t>
                          </w:r>
                          <w:r w:rsidR="00346160">
                            <w:rPr>
                              <w:sz w:val="20"/>
                              <w:szCs w:val="20"/>
                            </w:rPr>
                            <w:t xml:space="preserve">  </w:t>
                          </w:r>
                          <w:r>
                            <w:rPr>
                              <w:sz w:val="20"/>
                              <w:szCs w:val="20"/>
                            </w:rPr>
                            <w:t>in shekels</w:t>
                          </w:r>
                        </w:p>
                      </w:txbxContent>
                    </v:textbox>
                  </v:shape>
                  <v:shape id="Picture 51" o:spid="_x0000_s1062" type="#_x0000_t75" style="position:absolute;left:4465;top:5745;width:36789;height:246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LLgN7GAAAA2wAAAA8AAABkcnMvZG93bnJldi54bWxEj81qwzAQhO+FvoPYQm6N7EKLca2EYggp&#10;lDY/dUiOi7WxTa2VsZTYffsoEMhxmJlvmGw+mlacqXeNZQXxNAJBXFrdcKWg+F08JyCcR9bYWiYF&#10;/+RgPnt8yDDVduANnbe+EgHCLkUFtfddKqUrazLoprYjDt7R9gZ9kH0ldY9DgJtWvkTRmzTYcFio&#10;saO8pvJvezIKkvUiXyfD97E9/Bx2zdey2K+WkVKTp/HjHYSn0d/Dt/anVvAaw/VL+AFyd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suA3sYAAADbAAAADwAAAAAAAAAAAAAA&#10;AACfAgAAZHJzL2Rvd25yZXYueG1sUEsFBgAAAAAEAAQA9wAAAJIDAAAAAA==&#10;">
                    <v:imagedata r:id="rId43" o:title=""/>
                    <v:path arrowok="t"/>
                  </v:shape>
                </v:group>
                <v:shape id="Text Box 52" o:spid="_x0000_s1063" type="#_x0000_t202" style="position:absolute;left:3083;top:30302;width:38843;height:9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OYo8UA&#10;AADbAAAADwAAAGRycy9kb3ducmV2LnhtbESPQWvCQBSE70L/w/IK3szGgCJpVpGAtEh70Hrp7TX7&#10;TILZt2l2m6T99a4geBxm5hsm24ymET11rrasYB7FIIgLq2suFZw+d7MVCOeRNTaWScEfOdisnyYZ&#10;ptoOfKD+6EsRIOxSVFB536ZSuqIigy6yLXHwzrYz6IPsSqk7HALcNDKJ46U0WHNYqLClvKLicvw1&#10;Cvb57gMP34lZ/Tf56/t52/6cvhZKTZ/H7QsIT6N/hO/tN61gk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45ijxQAAANsAAAAPAAAAAAAAAAAAAAAAAJgCAABkcnMv&#10;ZG93bnJldi54bWxQSwUGAAAAAAQABAD1AAAAigMAAAAA&#10;" filled="f" stroked="f" strokeweight=".5pt">
                  <v:textbox>
                    <w:txbxContent>
                      <w:p w:rsidR="007C65DC" w:rsidRDefault="007C65DC" w:rsidP="00544153">
                        <w:pPr>
                          <w:spacing w:before="120" w:after="120"/>
                          <w:ind w:left="227" w:hanging="227"/>
                          <w:rPr>
                            <w:color w:val="595959"/>
                            <w:sz w:val="18"/>
                            <w:szCs w:val="18"/>
                          </w:rPr>
                        </w:pPr>
                        <w:r>
                          <w:rPr>
                            <w:color w:val="595959"/>
                            <w:sz w:val="18"/>
                            <w:szCs w:val="18"/>
                          </w:rPr>
                          <w:t>*</w:t>
                        </w:r>
                        <w:r>
                          <w:rPr>
                            <w:color w:val="595959"/>
                            <w:sz w:val="18"/>
                            <w:szCs w:val="18"/>
                          </w:rPr>
                          <w:tab/>
                          <w:t>Per household</w:t>
                        </w:r>
                      </w:p>
                      <w:p w:rsidR="007C65DC" w:rsidRDefault="007C65DC" w:rsidP="00544153">
                        <w:pPr>
                          <w:spacing w:before="40"/>
                          <w:rPr>
                            <w:color w:val="595959"/>
                            <w:sz w:val="18"/>
                            <w:szCs w:val="18"/>
                          </w:rPr>
                        </w:pPr>
                        <w:r>
                          <w:rPr>
                            <w:color w:val="595959"/>
                            <w:sz w:val="18"/>
                            <w:szCs w:val="18"/>
                          </w:rPr>
                          <w:t xml:space="preserve">Source: Johnny Gal and Shavit Madhala-Brik, Taub Center </w:t>
                        </w:r>
                      </w:p>
                      <w:p w:rsidR="007C65DC" w:rsidRPr="009757C3" w:rsidRDefault="007C65DC" w:rsidP="00544153">
                        <w:pPr>
                          <w:spacing w:before="40"/>
                          <w:rPr>
                            <w:color w:val="595959"/>
                            <w:sz w:val="18"/>
                            <w:szCs w:val="18"/>
                          </w:rPr>
                        </w:pPr>
                        <w:r>
                          <w:rPr>
                            <w:color w:val="595959"/>
                            <w:sz w:val="18"/>
                            <w:szCs w:val="18"/>
                          </w:rPr>
                          <w:t>Data: National Insurance Institute</w:t>
                        </w:r>
                      </w:p>
                    </w:txbxContent>
                  </v:textbox>
                </v:shape>
                <w10:wrap type="square"/>
              </v:group>
            </w:pict>
          </mc:Fallback>
        </mc:AlternateContent>
      </w:r>
      <w:hyperlink r:id="rId44" w:history="1">
        <w:r w:rsidR="00544153" w:rsidRPr="00C42012">
          <w:rPr>
            <w:rStyle w:val="Hyperlink"/>
            <w:rFonts w:asciiTheme="majorBidi" w:hAnsiTheme="majorBidi" w:cstheme="majorBidi"/>
            <w:i/>
            <w:iCs/>
          </w:rPr>
          <w:t>Johnny Gal</w:t>
        </w:r>
      </w:hyperlink>
      <w:r w:rsidR="00544153" w:rsidRPr="00731349">
        <w:rPr>
          <w:rFonts w:asciiTheme="majorBidi" w:hAnsiTheme="majorBidi" w:cstheme="majorBidi"/>
          <w:i/>
          <w:iCs/>
        </w:rPr>
        <w:t xml:space="preserve"> (Chair of Taub Center Welfare Policy Program) and </w:t>
      </w:r>
      <w:hyperlink r:id="rId45" w:history="1">
        <w:r w:rsidR="00544153" w:rsidRPr="00C42012">
          <w:rPr>
            <w:rStyle w:val="Hyperlink"/>
            <w:rFonts w:asciiTheme="majorBidi" w:hAnsiTheme="majorBidi" w:cstheme="majorBidi"/>
            <w:i/>
            <w:iCs/>
          </w:rPr>
          <w:t>Shavit Madhala-Brik</w:t>
        </w:r>
      </w:hyperlink>
      <w:r w:rsidR="00544153" w:rsidRPr="00731349">
        <w:rPr>
          <w:rFonts w:asciiTheme="majorBidi" w:hAnsiTheme="majorBidi" w:cstheme="majorBidi"/>
          <w:i/>
          <w:iCs/>
        </w:rPr>
        <w:t xml:space="preserve"> (Taub Center Researcher)</w:t>
      </w:r>
    </w:p>
    <w:p w:rsidR="00544153" w:rsidRDefault="00544153" w:rsidP="000778AE">
      <w:pPr>
        <w:pStyle w:val="ListParagraph"/>
        <w:numPr>
          <w:ilvl w:val="0"/>
          <w:numId w:val="17"/>
        </w:numPr>
        <w:bidi w:val="0"/>
        <w:spacing w:after="120" w:line="320" w:lineRule="exact"/>
        <w:ind w:left="284" w:hanging="284"/>
        <w:jc w:val="both"/>
        <w:rPr>
          <w:rFonts w:asciiTheme="majorBidi" w:hAnsiTheme="majorBidi" w:cstheme="majorBidi"/>
        </w:rPr>
      </w:pPr>
      <w:r>
        <w:rPr>
          <w:rFonts w:asciiTheme="majorBidi" w:hAnsiTheme="majorBidi" w:cstheme="majorBidi"/>
        </w:rPr>
        <w:t>Public expenditure on welfare was about NIS 86 billion in 2014.</w:t>
      </w:r>
      <w:r>
        <w:rPr>
          <w:rFonts w:asciiTheme="majorBidi" w:hAnsiTheme="majorBidi" w:cstheme="majorBidi"/>
          <w:i/>
          <w:iCs/>
        </w:rPr>
        <w:t xml:space="preserve"> </w:t>
      </w:r>
      <w:r w:rsidRPr="00731349">
        <w:rPr>
          <w:rFonts w:asciiTheme="majorBidi" w:hAnsiTheme="majorBidi" w:cstheme="majorBidi"/>
        </w:rPr>
        <w:t>This amoun</w:t>
      </w:r>
      <w:r>
        <w:rPr>
          <w:rFonts w:asciiTheme="majorBidi" w:hAnsiTheme="majorBidi" w:cstheme="majorBidi"/>
        </w:rPr>
        <w:t xml:space="preserve">t has shown slow growth since the middle of the past decade, principally due to an increase in transfer allowances targeting the elderly population. At the same time, there has been a decline in expenditures for social </w:t>
      </w:r>
      <w:r w:rsidR="000778AE">
        <w:rPr>
          <w:rFonts w:asciiTheme="majorBidi" w:hAnsiTheme="majorBidi" w:cstheme="majorBidi"/>
        </w:rPr>
        <w:t>welfare</w:t>
      </w:r>
      <w:r>
        <w:rPr>
          <w:rFonts w:asciiTheme="majorBidi" w:hAnsiTheme="majorBidi" w:cstheme="majorBidi"/>
        </w:rPr>
        <w:t xml:space="preserve">. </w:t>
      </w:r>
    </w:p>
    <w:p w:rsidR="00544153" w:rsidRDefault="00544153" w:rsidP="00D72DD7">
      <w:pPr>
        <w:pStyle w:val="ListParagraph"/>
        <w:numPr>
          <w:ilvl w:val="0"/>
          <w:numId w:val="17"/>
        </w:numPr>
        <w:bidi w:val="0"/>
        <w:spacing w:after="120" w:line="320" w:lineRule="exact"/>
        <w:ind w:left="284" w:hanging="284"/>
        <w:jc w:val="both"/>
        <w:rPr>
          <w:rFonts w:asciiTheme="majorBidi" w:hAnsiTheme="majorBidi" w:cstheme="majorBidi"/>
        </w:rPr>
      </w:pPr>
      <w:r>
        <w:rPr>
          <w:rFonts w:asciiTheme="majorBidi" w:hAnsiTheme="majorBidi" w:cstheme="majorBidi"/>
        </w:rPr>
        <w:t xml:space="preserve">About 80% of the overall expenditure on welfare is devoted to social security, a category that </w:t>
      </w:r>
      <w:r w:rsidR="005379FD">
        <w:rPr>
          <w:rFonts w:asciiTheme="majorBidi" w:hAnsiTheme="majorBidi" w:cstheme="majorBidi"/>
        </w:rPr>
        <w:t xml:space="preserve">primarily </w:t>
      </w:r>
      <w:r>
        <w:rPr>
          <w:rFonts w:asciiTheme="majorBidi" w:hAnsiTheme="majorBidi" w:cstheme="majorBidi"/>
        </w:rPr>
        <w:t xml:space="preserve">includes allowances from the National Insurance Institute. </w:t>
      </w:r>
      <w:r w:rsidR="005379FD">
        <w:rPr>
          <w:rFonts w:asciiTheme="majorBidi" w:hAnsiTheme="majorBidi" w:cstheme="majorBidi"/>
        </w:rPr>
        <w:t>E</w:t>
      </w:r>
      <w:r>
        <w:rPr>
          <w:rFonts w:asciiTheme="majorBidi" w:hAnsiTheme="majorBidi" w:cstheme="majorBidi"/>
        </w:rPr>
        <w:t xml:space="preserve">xpenditure on social </w:t>
      </w:r>
      <w:r w:rsidR="00D72DD7">
        <w:rPr>
          <w:rFonts w:asciiTheme="majorBidi" w:hAnsiTheme="majorBidi" w:cstheme="majorBidi"/>
        </w:rPr>
        <w:t>welfare</w:t>
      </w:r>
      <w:r>
        <w:rPr>
          <w:rFonts w:asciiTheme="majorBidi" w:hAnsiTheme="majorBidi" w:cstheme="majorBidi"/>
        </w:rPr>
        <w:t xml:space="preserve">, </w:t>
      </w:r>
      <w:r w:rsidR="005379FD">
        <w:rPr>
          <w:rFonts w:asciiTheme="majorBidi" w:hAnsiTheme="majorBidi" w:cstheme="majorBidi"/>
        </w:rPr>
        <w:t xml:space="preserve">such as </w:t>
      </w:r>
      <w:r>
        <w:rPr>
          <w:rFonts w:asciiTheme="majorBidi" w:hAnsiTheme="majorBidi" w:cstheme="majorBidi"/>
        </w:rPr>
        <w:t xml:space="preserve">housing and </w:t>
      </w:r>
      <w:r w:rsidR="00D72DD7">
        <w:rPr>
          <w:rFonts w:asciiTheme="majorBidi" w:hAnsiTheme="majorBidi" w:cstheme="majorBidi"/>
        </w:rPr>
        <w:t>family services</w:t>
      </w:r>
      <w:r>
        <w:rPr>
          <w:rFonts w:asciiTheme="majorBidi" w:hAnsiTheme="majorBidi" w:cstheme="majorBidi"/>
        </w:rPr>
        <w:t xml:space="preserve">, </w:t>
      </w:r>
      <w:r w:rsidR="005379FD">
        <w:rPr>
          <w:rFonts w:asciiTheme="majorBidi" w:hAnsiTheme="majorBidi" w:cstheme="majorBidi"/>
        </w:rPr>
        <w:t xml:space="preserve">represent </w:t>
      </w:r>
      <w:r>
        <w:rPr>
          <w:rFonts w:asciiTheme="majorBidi" w:hAnsiTheme="majorBidi" w:cstheme="majorBidi"/>
        </w:rPr>
        <w:t>only 20%</w:t>
      </w:r>
      <w:r w:rsidR="004517CB">
        <w:rPr>
          <w:rFonts w:asciiTheme="majorBidi" w:hAnsiTheme="majorBidi" w:cstheme="majorBidi"/>
        </w:rPr>
        <w:t xml:space="preserve"> of the overall expenditure</w:t>
      </w:r>
      <w:r>
        <w:rPr>
          <w:rFonts w:asciiTheme="majorBidi" w:hAnsiTheme="majorBidi" w:cstheme="majorBidi"/>
        </w:rPr>
        <w:t>.</w:t>
      </w:r>
    </w:p>
    <w:p w:rsidR="00544153" w:rsidRPr="00751C8E" w:rsidRDefault="00544153" w:rsidP="00150D2B">
      <w:pPr>
        <w:pStyle w:val="ListParagraph"/>
        <w:numPr>
          <w:ilvl w:val="0"/>
          <w:numId w:val="17"/>
        </w:numPr>
        <w:bidi w:val="0"/>
        <w:spacing w:after="120" w:line="320" w:lineRule="exact"/>
        <w:ind w:left="284" w:hanging="284"/>
        <w:jc w:val="both"/>
        <w:rPr>
          <w:rFonts w:asciiTheme="majorBidi" w:hAnsiTheme="majorBidi" w:cstheme="majorBidi"/>
        </w:rPr>
      </w:pPr>
      <w:r>
        <w:rPr>
          <w:rFonts w:asciiTheme="majorBidi" w:hAnsiTheme="majorBidi" w:cstheme="majorBidi"/>
        </w:rPr>
        <w:t xml:space="preserve">The </w:t>
      </w:r>
      <w:r w:rsidRPr="00751C8E">
        <w:rPr>
          <w:rFonts w:asciiTheme="majorBidi" w:hAnsiTheme="majorBidi" w:cstheme="majorBidi"/>
        </w:rPr>
        <w:t xml:space="preserve">number of households under the care of the Ministry of Social Affairs </w:t>
      </w:r>
      <w:r w:rsidR="00150D2B" w:rsidRPr="00751C8E">
        <w:rPr>
          <w:rFonts w:asciiTheme="majorBidi" w:hAnsiTheme="majorBidi" w:cstheme="majorBidi"/>
        </w:rPr>
        <w:t xml:space="preserve">and Social Services was </w:t>
      </w:r>
      <w:r w:rsidRPr="00751C8E">
        <w:rPr>
          <w:rFonts w:asciiTheme="majorBidi" w:hAnsiTheme="majorBidi" w:cstheme="majorBidi"/>
        </w:rPr>
        <w:t>464,000</w:t>
      </w:r>
      <w:r w:rsidR="009319A8" w:rsidRPr="00751C8E">
        <w:rPr>
          <w:rFonts w:asciiTheme="majorBidi" w:hAnsiTheme="majorBidi" w:cstheme="majorBidi"/>
        </w:rPr>
        <w:t xml:space="preserve"> in 2014</w:t>
      </w:r>
      <w:r w:rsidRPr="00751C8E">
        <w:rPr>
          <w:rFonts w:asciiTheme="majorBidi" w:hAnsiTheme="majorBidi" w:cstheme="majorBidi"/>
        </w:rPr>
        <w:t xml:space="preserve">, about 20% of the </w:t>
      </w:r>
      <w:r w:rsidR="00150D2B" w:rsidRPr="00751C8E">
        <w:rPr>
          <w:rFonts w:asciiTheme="majorBidi" w:hAnsiTheme="majorBidi" w:cstheme="majorBidi"/>
        </w:rPr>
        <w:t xml:space="preserve">total </w:t>
      </w:r>
      <w:r w:rsidRPr="00751C8E">
        <w:rPr>
          <w:rFonts w:asciiTheme="majorBidi" w:hAnsiTheme="majorBidi" w:cstheme="majorBidi"/>
        </w:rPr>
        <w:t>households in Israel.</w:t>
      </w:r>
    </w:p>
    <w:p w:rsidR="00544153" w:rsidRPr="00751C8E" w:rsidRDefault="00544153" w:rsidP="000778AE">
      <w:pPr>
        <w:pStyle w:val="ListParagraph"/>
        <w:numPr>
          <w:ilvl w:val="0"/>
          <w:numId w:val="17"/>
        </w:numPr>
        <w:bidi w:val="0"/>
        <w:spacing w:after="120" w:line="320" w:lineRule="exact"/>
        <w:ind w:left="284" w:hanging="284"/>
        <w:jc w:val="both"/>
        <w:rPr>
          <w:rFonts w:asciiTheme="majorBidi" w:hAnsiTheme="majorBidi" w:cstheme="majorBidi"/>
        </w:rPr>
      </w:pPr>
      <w:r w:rsidRPr="00751C8E">
        <w:rPr>
          <w:rFonts w:asciiTheme="majorBidi" w:hAnsiTheme="majorBidi" w:cstheme="majorBidi"/>
        </w:rPr>
        <w:t xml:space="preserve">The largest expenditure of the Ministry of Social Affairs and Social Services is on personal and social services that are intended primarily for families and </w:t>
      </w:r>
      <w:r w:rsidR="00150D2B" w:rsidRPr="00751C8E">
        <w:rPr>
          <w:rFonts w:asciiTheme="majorBidi" w:hAnsiTheme="majorBidi" w:cstheme="majorBidi"/>
        </w:rPr>
        <w:t xml:space="preserve">that </w:t>
      </w:r>
      <w:r w:rsidRPr="00751C8E">
        <w:rPr>
          <w:rFonts w:asciiTheme="majorBidi" w:hAnsiTheme="majorBidi" w:cstheme="majorBidi"/>
        </w:rPr>
        <w:t xml:space="preserve">are supplied through municipal social service offices </w:t>
      </w:r>
      <w:r w:rsidR="00150D2B" w:rsidRPr="00751C8E">
        <w:rPr>
          <w:rFonts w:asciiTheme="majorBidi" w:hAnsiTheme="majorBidi" w:cstheme="majorBidi"/>
        </w:rPr>
        <w:t xml:space="preserve">via </w:t>
      </w:r>
      <w:r w:rsidRPr="00751C8E">
        <w:rPr>
          <w:rFonts w:asciiTheme="majorBidi" w:hAnsiTheme="majorBidi" w:cstheme="majorBidi"/>
        </w:rPr>
        <w:t xml:space="preserve">a variety of frameworks. In 2014, the Ministry financed about 6,450 workers in these various departments, the </w:t>
      </w:r>
      <w:r w:rsidR="00150D2B" w:rsidRPr="00751C8E">
        <w:rPr>
          <w:rFonts w:asciiTheme="majorBidi" w:hAnsiTheme="majorBidi" w:cstheme="majorBidi"/>
        </w:rPr>
        <w:t xml:space="preserve">vast </w:t>
      </w:r>
      <w:r w:rsidRPr="00751C8E">
        <w:rPr>
          <w:rFonts w:asciiTheme="majorBidi" w:hAnsiTheme="majorBidi" w:cstheme="majorBidi"/>
        </w:rPr>
        <w:t xml:space="preserve">majority of </w:t>
      </w:r>
      <w:r w:rsidR="00150D2B" w:rsidRPr="00751C8E">
        <w:rPr>
          <w:rFonts w:asciiTheme="majorBidi" w:hAnsiTheme="majorBidi" w:cstheme="majorBidi"/>
        </w:rPr>
        <w:t xml:space="preserve">whom </w:t>
      </w:r>
      <w:r w:rsidRPr="00751C8E">
        <w:rPr>
          <w:rFonts w:asciiTheme="majorBidi" w:hAnsiTheme="majorBidi" w:cstheme="majorBidi"/>
        </w:rPr>
        <w:t>are social workers</w:t>
      </w:r>
      <w:r w:rsidR="00150D2B" w:rsidRPr="00751C8E">
        <w:rPr>
          <w:rFonts w:asciiTheme="majorBidi" w:hAnsiTheme="majorBidi" w:cstheme="majorBidi"/>
        </w:rPr>
        <w:t xml:space="preserve"> (about 5,000)</w:t>
      </w:r>
      <w:r w:rsidRPr="00751C8E">
        <w:rPr>
          <w:rFonts w:asciiTheme="majorBidi" w:hAnsiTheme="majorBidi" w:cstheme="majorBidi"/>
        </w:rPr>
        <w:t xml:space="preserve">. The Ministry financed 75% of the costs of social services while the municipalities </w:t>
      </w:r>
      <w:r w:rsidR="00150D2B" w:rsidRPr="00751C8E">
        <w:rPr>
          <w:rFonts w:asciiTheme="majorBidi" w:hAnsiTheme="majorBidi" w:cstheme="majorBidi"/>
        </w:rPr>
        <w:t xml:space="preserve">funded </w:t>
      </w:r>
      <w:r w:rsidRPr="00751C8E">
        <w:rPr>
          <w:rFonts w:asciiTheme="majorBidi" w:hAnsiTheme="majorBidi" w:cstheme="majorBidi"/>
        </w:rPr>
        <w:t>the remaining 25%.</w:t>
      </w:r>
    </w:p>
    <w:p w:rsidR="00544153" w:rsidRPr="00751C8E" w:rsidRDefault="00544153" w:rsidP="00616B6E">
      <w:pPr>
        <w:pStyle w:val="ListParagraph"/>
        <w:numPr>
          <w:ilvl w:val="0"/>
          <w:numId w:val="17"/>
        </w:numPr>
        <w:bidi w:val="0"/>
        <w:spacing w:after="120" w:line="320" w:lineRule="exact"/>
        <w:ind w:left="284" w:hanging="284"/>
        <w:jc w:val="both"/>
        <w:rPr>
          <w:rFonts w:asciiTheme="majorBidi" w:hAnsiTheme="majorBidi" w:cstheme="majorBidi"/>
        </w:rPr>
      </w:pPr>
      <w:r w:rsidRPr="00751C8E">
        <w:rPr>
          <w:rFonts w:asciiTheme="majorBidi" w:hAnsiTheme="majorBidi" w:cstheme="majorBidi"/>
        </w:rPr>
        <w:t xml:space="preserve">Daycare for infants and toddlers was </w:t>
      </w:r>
      <w:r w:rsidR="00150D2B" w:rsidRPr="00751C8E">
        <w:rPr>
          <w:rFonts w:asciiTheme="majorBidi" w:hAnsiTheme="majorBidi" w:cstheme="majorBidi"/>
        </w:rPr>
        <w:t xml:space="preserve">the </w:t>
      </w:r>
      <w:r w:rsidRPr="00751C8E">
        <w:rPr>
          <w:rFonts w:asciiTheme="majorBidi" w:hAnsiTheme="majorBidi" w:cstheme="majorBidi"/>
        </w:rPr>
        <w:t xml:space="preserve">subject </w:t>
      </w:r>
      <w:r w:rsidR="00150D2B" w:rsidRPr="00751C8E">
        <w:rPr>
          <w:rFonts w:asciiTheme="majorBidi" w:hAnsiTheme="majorBidi" w:cstheme="majorBidi"/>
        </w:rPr>
        <w:t xml:space="preserve">of </w:t>
      </w:r>
      <w:r w:rsidRPr="00751C8E">
        <w:rPr>
          <w:rFonts w:asciiTheme="majorBidi" w:hAnsiTheme="majorBidi" w:cstheme="majorBidi"/>
        </w:rPr>
        <w:t xml:space="preserve">lengthy discussion in the Trajtenberg Committee that was established following the </w:t>
      </w:r>
      <w:r w:rsidR="00150D2B" w:rsidRPr="00751C8E">
        <w:rPr>
          <w:rFonts w:asciiTheme="majorBidi" w:hAnsiTheme="majorBidi" w:cstheme="majorBidi"/>
        </w:rPr>
        <w:t xml:space="preserve">2011 </w:t>
      </w:r>
      <w:r w:rsidRPr="00751C8E">
        <w:rPr>
          <w:rFonts w:asciiTheme="majorBidi" w:hAnsiTheme="majorBidi" w:cstheme="majorBidi"/>
        </w:rPr>
        <w:t xml:space="preserve">social protests. </w:t>
      </w:r>
      <w:r w:rsidR="009D2B4A" w:rsidRPr="00751C8E">
        <w:rPr>
          <w:rFonts w:asciiTheme="majorBidi" w:hAnsiTheme="majorBidi" w:cstheme="majorBidi"/>
        </w:rPr>
        <w:t xml:space="preserve">The budget of the division of infant and toddler daycare within the </w:t>
      </w:r>
      <w:r w:rsidR="00150D2B" w:rsidRPr="00751C8E">
        <w:rPr>
          <w:rFonts w:asciiTheme="majorBidi" w:hAnsiTheme="majorBidi" w:cstheme="majorBidi"/>
        </w:rPr>
        <w:t xml:space="preserve">Ministry </w:t>
      </w:r>
      <w:r w:rsidRPr="00751C8E">
        <w:rPr>
          <w:rFonts w:asciiTheme="majorBidi" w:hAnsiTheme="majorBidi" w:cstheme="majorBidi"/>
        </w:rPr>
        <w:t xml:space="preserve">of Economy </w:t>
      </w:r>
      <w:r w:rsidR="009D2B4A" w:rsidRPr="00751C8E">
        <w:rPr>
          <w:rFonts w:asciiTheme="majorBidi" w:hAnsiTheme="majorBidi" w:cstheme="majorBidi"/>
        </w:rPr>
        <w:t xml:space="preserve">increased by </w:t>
      </w:r>
      <w:r w:rsidRPr="00751C8E">
        <w:rPr>
          <w:rFonts w:asciiTheme="majorBidi" w:hAnsiTheme="majorBidi" w:cstheme="majorBidi"/>
        </w:rPr>
        <w:t>57</w:t>
      </w:r>
      <w:r w:rsidR="00150D2B" w:rsidRPr="00751C8E">
        <w:rPr>
          <w:rFonts w:asciiTheme="majorBidi" w:hAnsiTheme="majorBidi" w:cstheme="majorBidi"/>
        </w:rPr>
        <w:t>%</w:t>
      </w:r>
      <w:r w:rsidRPr="00751C8E">
        <w:rPr>
          <w:rFonts w:asciiTheme="majorBidi" w:hAnsiTheme="majorBidi" w:cstheme="majorBidi"/>
        </w:rPr>
        <w:t xml:space="preserve"> between 2010 and 2014. In 20</w:t>
      </w:r>
      <w:r w:rsidR="009D2B4A" w:rsidRPr="00751C8E">
        <w:rPr>
          <w:rFonts w:asciiTheme="majorBidi" w:hAnsiTheme="majorBidi" w:cstheme="majorBidi"/>
        </w:rPr>
        <w:t>1</w:t>
      </w:r>
      <w:r w:rsidRPr="00751C8E">
        <w:rPr>
          <w:rFonts w:asciiTheme="majorBidi" w:hAnsiTheme="majorBidi" w:cstheme="majorBidi"/>
        </w:rPr>
        <w:t xml:space="preserve">4, the expenditure in this area came to more than </w:t>
      </w:r>
      <w:r w:rsidR="00DD69CE" w:rsidRPr="00751C8E">
        <w:rPr>
          <w:rFonts w:asciiTheme="majorBidi" w:hAnsiTheme="majorBidi" w:cstheme="majorBidi"/>
        </w:rPr>
        <w:t xml:space="preserve">one </w:t>
      </w:r>
      <w:r w:rsidRPr="00751C8E">
        <w:rPr>
          <w:rFonts w:asciiTheme="majorBidi" w:hAnsiTheme="majorBidi" w:cstheme="majorBidi"/>
        </w:rPr>
        <w:t xml:space="preserve">billion </w:t>
      </w:r>
      <w:r w:rsidR="003360A7" w:rsidRPr="00751C8E">
        <w:rPr>
          <w:rFonts w:asciiTheme="majorBidi" w:hAnsiTheme="majorBidi" w:cstheme="majorBidi"/>
        </w:rPr>
        <w:t>NIS</w:t>
      </w:r>
      <w:r w:rsidRPr="00751C8E">
        <w:rPr>
          <w:rFonts w:asciiTheme="majorBidi" w:hAnsiTheme="majorBidi" w:cstheme="majorBidi"/>
        </w:rPr>
        <w:t>.</w:t>
      </w:r>
    </w:p>
    <w:p w:rsidR="00544153" w:rsidRPr="00751C8E" w:rsidRDefault="00544153" w:rsidP="003E6652">
      <w:pPr>
        <w:pStyle w:val="ListParagraph"/>
        <w:numPr>
          <w:ilvl w:val="0"/>
          <w:numId w:val="17"/>
        </w:numPr>
        <w:bidi w:val="0"/>
        <w:spacing w:after="120" w:line="320" w:lineRule="exact"/>
        <w:ind w:left="284" w:hanging="284"/>
        <w:jc w:val="both"/>
        <w:rPr>
          <w:rFonts w:asciiTheme="majorBidi" w:hAnsiTheme="majorBidi" w:cstheme="majorBidi"/>
        </w:rPr>
      </w:pPr>
      <w:r w:rsidRPr="00751C8E">
        <w:rPr>
          <w:rFonts w:asciiTheme="majorBidi" w:hAnsiTheme="majorBidi" w:cstheme="majorBidi"/>
        </w:rPr>
        <w:t>The general social security expenditure has remained relatively stable over the years, although there have been substantial changes</w:t>
      </w:r>
      <w:r w:rsidR="003E6652" w:rsidRPr="00751C8E">
        <w:rPr>
          <w:rFonts w:asciiTheme="majorBidi" w:hAnsiTheme="majorBidi" w:cstheme="majorBidi"/>
        </w:rPr>
        <w:t xml:space="preserve"> in some allowances</w:t>
      </w:r>
      <w:r w:rsidRPr="00751C8E">
        <w:rPr>
          <w:rFonts w:asciiTheme="majorBidi" w:hAnsiTheme="majorBidi" w:cstheme="majorBidi"/>
        </w:rPr>
        <w:t>. Old-age and survivor</w:t>
      </w:r>
      <w:r w:rsidR="00224677">
        <w:rPr>
          <w:rFonts w:asciiTheme="majorBidi" w:hAnsiTheme="majorBidi" w:cstheme="majorBidi"/>
        </w:rPr>
        <w:t>’</w:t>
      </w:r>
      <w:r w:rsidRPr="00751C8E">
        <w:rPr>
          <w:rFonts w:asciiTheme="majorBidi" w:hAnsiTheme="majorBidi" w:cstheme="majorBidi"/>
        </w:rPr>
        <w:t xml:space="preserve">s allowances as well as long-term care allowances </w:t>
      </w:r>
      <w:r w:rsidR="009319A8" w:rsidRPr="00751C8E">
        <w:rPr>
          <w:rFonts w:asciiTheme="majorBidi" w:hAnsiTheme="majorBidi" w:cstheme="majorBidi"/>
        </w:rPr>
        <w:t xml:space="preserve">together </w:t>
      </w:r>
      <w:r w:rsidRPr="00751C8E">
        <w:rPr>
          <w:rFonts w:asciiTheme="majorBidi" w:hAnsiTheme="majorBidi" w:cstheme="majorBidi"/>
        </w:rPr>
        <w:t xml:space="preserve">represent the largest expenditure (48%) among the various allowance types. The number of benefit recipients for these allowances </w:t>
      </w:r>
      <w:r w:rsidR="003E6652" w:rsidRPr="00751C8E">
        <w:rPr>
          <w:rFonts w:asciiTheme="majorBidi" w:hAnsiTheme="majorBidi" w:cstheme="majorBidi"/>
        </w:rPr>
        <w:t xml:space="preserve">increased by </w:t>
      </w:r>
      <w:r w:rsidRPr="00751C8E">
        <w:rPr>
          <w:rFonts w:asciiTheme="majorBidi" w:hAnsiTheme="majorBidi" w:cstheme="majorBidi"/>
        </w:rPr>
        <w:t xml:space="preserve">32% </w:t>
      </w:r>
      <w:r w:rsidR="003E6652" w:rsidRPr="00751C8E">
        <w:rPr>
          <w:rFonts w:asciiTheme="majorBidi" w:hAnsiTheme="majorBidi" w:cstheme="majorBidi"/>
        </w:rPr>
        <w:t xml:space="preserve">and </w:t>
      </w:r>
      <w:r w:rsidRPr="00751C8E">
        <w:rPr>
          <w:rFonts w:asciiTheme="majorBidi" w:hAnsiTheme="majorBidi" w:cstheme="majorBidi"/>
        </w:rPr>
        <w:t>66%</w:t>
      </w:r>
      <w:r w:rsidR="003E6652" w:rsidRPr="00751C8E">
        <w:rPr>
          <w:rFonts w:asciiTheme="majorBidi" w:hAnsiTheme="majorBidi" w:cstheme="majorBidi"/>
        </w:rPr>
        <w:t xml:space="preserve">, respectively, </w:t>
      </w:r>
      <w:r w:rsidRPr="00751C8E">
        <w:rPr>
          <w:rFonts w:asciiTheme="majorBidi" w:hAnsiTheme="majorBidi" w:cstheme="majorBidi"/>
        </w:rPr>
        <w:t>since 2000 – a trend that demonstrates the aging of the population.</w:t>
      </w:r>
    </w:p>
    <w:p w:rsidR="00544153" w:rsidRPr="00751C8E" w:rsidRDefault="00544153" w:rsidP="003360A7">
      <w:pPr>
        <w:pStyle w:val="ListParagraph"/>
        <w:numPr>
          <w:ilvl w:val="0"/>
          <w:numId w:val="17"/>
        </w:numPr>
        <w:bidi w:val="0"/>
        <w:spacing w:after="120" w:line="320" w:lineRule="exact"/>
        <w:ind w:left="284" w:hanging="284"/>
        <w:jc w:val="both"/>
        <w:rPr>
          <w:rFonts w:asciiTheme="majorBidi" w:hAnsiTheme="majorBidi" w:cstheme="majorBidi"/>
        </w:rPr>
      </w:pPr>
      <w:r w:rsidRPr="00751C8E">
        <w:rPr>
          <w:rFonts w:asciiTheme="majorBidi" w:hAnsiTheme="majorBidi" w:cstheme="majorBidi"/>
        </w:rPr>
        <w:t xml:space="preserve">There has been a sharp decline in the number of recipients of income support: from a high of 158,000 families in 2003 </w:t>
      </w:r>
      <w:r w:rsidR="003E6652" w:rsidRPr="00751C8E">
        <w:rPr>
          <w:rFonts w:asciiTheme="majorBidi" w:hAnsiTheme="majorBidi" w:cstheme="majorBidi"/>
        </w:rPr>
        <w:t xml:space="preserve">down </w:t>
      </w:r>
      <w:r w:rsidRPr="00751C8E">
        <w:rPr>
          <w:rFonts w:asciiTheme="majorBidi" w:hAnsiTheme="majorBidi" w:cstheme="majorBidi"/>
        </w:rPr>
        <w:t xml:space="preserve">to 103,000 families in 2014. This decline </w:t>
      </w:r>
      <w:r w:rsidRPr="00751C8E">
        <w:rPr>
          <w:rFonts w:asciiTheme="majorBidi" w:hAnsiTheme="majorBidi" w:cstheme="majorBidi"/>
        </w:rPr>
        <w:lastRenderedPageBreak/>
        <w:t xml:space="preserve">was due to </w:t>
      </w:r>
      <w:r w:rsidR="009319A8" w:rsidRPr="00751C8E">
        <w:rPr>
          <w:rFonts w:asciiTheme="majorBidi" w:hAnsiTheme="majorBidi" w:cstheme="majorBidi"/>
        </w:rPr>
        <w:t xml:space="preserve">an increase in employment as well as </w:t>
      </w:r>
      <w:r w:rsidRPr="00751C8E">
        <w:rPr>
          <w:rFonts w:asciiTheme="majorBidi" w:hAnsiTheme="majorBidi" w:cstheme="majorBidi"/>
        </w:rPr>
        <w:t xml:space="preserve">changes in the eligibility requirements. The number of families entitled to child allowances grew substantially, although there was a </w:t>
      </w:r>
      <w:r w:rsidR="003E6652" w:rsidRPr="00751C8E">
        <w:rPr>
          <w:rFonts w:asciiTheme="majorBidi" w:hAnsiTheme="majorBidi" w:cstheme="majorBidi"/>
        </w:rPr>
        <w:t xml:space="preserve">simultaneous </w:t>
      </w:r>
      <w:r w:rsidRPr="00751C8E">
        <w:rPr>
          <w:rFonts w:asciiTheme="majorBidi" w:hAnsiTheme="majorBidi" w:cstheme="majorBidi"/>
        </w:rPr>
        <w:t xml:space="preserve">sharp reduction in the value of the entitlement; in some </w:t>
      </w:r>
      <w:r w:rsidR="003E6652" w:rsidRPr="00751C8E">
        <w:rPr>
          <w:rFonts w:asciiTheme="majorBidi" w:hAnsiTheme="majorBidi" w:cstheme="majorBidi"/>
        </w:rPr>
        <w:t xml:space="preserve">cases, </w:t>
      </w:r>
      <w:r w:rsidRPr="00751C8E">
        <w:rPr>
          <w:rFonts w:asciiTheme="majorBidi" w:hAnsiTheme="majorBidi" w:cstheme="majorBidi"/>
        </w:rPr>
        <w:t>the amount received by a household was reduced by half.</w:t>
      </w:r>
    </w:p>
    <w:p w:rsidR="00544153" w:rsidRPr="00751C8E" w:rsidRDefault="00544153" w:rsidP="000778AE">
      <w:pPr>
        <w:pStyle w:val="ListParagraph"/>
        <w:numPr>
          <w:ilvl w:val="0"/>
          <w:numId w:val="17"/>
        </w:numPr>
        <w:bidi w:val="0"/>
        <w:spacing w:after="120" w:line="320" w:lineRule="exact"/>
        <w:ind w:left="284" w:hanging="284"/>
        <w:jc w:val="both"/>
        <w:rPr>
          <w:rFonts w:asciiTheme="majorBidi" w:hAnsiTheme="majorBidi" w:cstheme="majorBidi"/>
        </w:rPr>
      </w:pPr>
      <w:r w:rsidRPr="00751C8E">
        <w:rPr>
          <w:rFonts w:asciiTheme="majorBidi" w:hAnsiTheme="majorBidi" w:cstheme="majorBidi"/>
        </w:rPr>
        <w:t>Following government reform</w:t>
      </w:r>
      <w:r w:rsidR="003E6652" w:rsidRPr="00751C8E">
        <w:rPr>
          <w:rFonts w:asciiTheme="majorBidi" w:hAnsiTheme="majorBidi" w:cstheme="majorBidi"/>
        </w:rPr>
        <w:t>,</w:t>
      </w:r>
      <w:r w:rsidRPr="00751C8E">
        <w:rPr>
          <w:rFonts w:asciiTheme="majorBidi" w:hAnsiTheme="majorBidi" w:cstheme="majorBidi"/>
        </w:rPr>
        <w:t xml:space="preserve"> the expenditure on services and allowances for Holocaust survivors went from 0.25% of GDP in 2000 to 0.33% in 2014. Today, the amount of </w:t>
      </w:r>
      <w:r w:rsidR="003E6652" w:rsidRPr="00751C8E">
        <w:rPr>
          <w:rFonts w:asciiTheme="majorBidi" w:hAnsiTheme="majorBidi" w:cstheme="majorBidi"/>
        </w:rPr>
        <w:t xml:space="preserve">this </w:t>
      </w:r>
      <w:r w:rsidRPr="00751C8E">
        <w:rPr>
          <w:rFonts w:asciiTheme="majorBidi" w:hAnsiTheme="majorBidi" w:cstheme="majorBidi"/>
        </w:rPr>
        <w:t xml:space="preserve">expenditure </w:t>
      </w:r>
      <w:r w:rsidR="00D90187" w:rsidRPr="00751C8E">
        <w:rPr>
          <w:rFonts w:asciiTheme="majorBidi" w:hAnsiTheme="majorBidi" w:cstheme="majorBidi"/>
        </w:rPr>
        <w:t>reflects</w:t>
      </w:r>
      <w:r w:rsidRPr="00751C8E">
        <w:rPr>
          <w:rFonts w:asciiTheme="majorBidi" w:hAnsiTheme="majorBidi" w:cstheme="majorBidi"/>
        </w:rPr>
        <w:t xml:space="preserve"> about 5% of the total social security expenditure.</w:t>
      </w:r>
    </w:p>
    <w:p w:rsidR="00544153" w:rsidRPr="00751C8E" w:rsidRDefault="00ED6291" w:rsidP="0027673B">
      <w:pPr>
        <w:spacing w:before="480" w:after="120"/>
        <w:jc w:val="both"/>
        <w:rPr>
          <w:b/>
          <w:bCs/>
          <w:sz w:val="28"/>
          <w:szCs w:val="28"/>
        </w:rPr>
      </w:pPr>
      <w:hyperlink r:id="rId46" w:history="1">
        <w:r w:rsidR="00544153" w:rsidRPr="00737D7F">
          <w:rPr>
            <w:rStyle w:val="Hyperlink"/>
            <w:b/>
            <w:bCs/>
            <w:sz w:val="28"/>
            <w:szCs w:val="28"/>
          </w:rPr>
          <w:t>The Relationship Between Social Capital and Health in the Haredi Sector</w:t>
        </w:r>
      </w:hyperlink>
    </w:p>
    <w:p w:rsidR="00544153" w:rsidRPr="00751C8E" w:rsidRDefault="00ED6291" w:rsidP="00544153">
      <w:pPr>
        <w:autoSpaceDE/>
        <w:autoSpaceDN/>
        <w:adjustRightInd/>
        <w:spacing w:after="200" w:line="276" w:lineRule="auto"/>
        <w:rPr>
          <w:rFonts w:asciiTheme="majorBidi" w:hAnsiTheme="majorBidi" w:cstheme="majorBidi"/>
          <w:i/>
          <w:iCs/>
        </w:rPr>
      </w:pPr>
      <w:hyperlink r:id="rId47" w:history="1">
        <w:r w:rsidR="00544153" w:rsidRPr="00C42012">
          <w:rPr>
            <w:rStyle w:val="Hyperlink"/>
            <w:rFonts w:asciiTheme="majorBidi" w:hAnsiTheme="majorBidi" w:cstheme="majorBidi"/>
            <w:i/>
            <w:iCs/>
          </w:rPr>
          <w:t>Prof. Dov Chernichovsky</w:t>
        </w:r>
      </w:hyperlink>
      <w:r w:rsidR="00544153" w:rsidRPr="00751C8E">
        <w:rPr>
          <w:rFonts w:asciiTheme="majorBidi" w:hAnsiTheme="majorBidi" w:cstheme="majorBidi"/>
          <w:i/>
          <w:iCs/>
        </w:rPr>
        <w:t xml:space="preserve"> (Taub Center Senior Researcher and Chair, Taub Center Health Policy Program) and Chen Sharony</w:t>
      </w:r>
    </w:p>
    <w:p w:rsidR="00544153" w:rsidRPr="00751C8E" w:rsidRDefault="0027673B" w:rsidP="004517CB">
      <w:pPr>
        <w:numPr>
          <w:ilvl w:val="0"/>
          <w:numId w:val="18"/>
        </w:numPr>
        <w:spacing w:after="120" w:line="320" w:lineRule="exact"/>
        <w:ind w:left="284" w:hanging="284"/>
        <w:contextualSpacing/>
        <w:jc w:val="both"/>
        <w:rPr>
          <w:rFonts w:asciiTheme="majorBidi" w:hAnsiTheme="majorBidi" w:cstheme="majorBidi"/>
        </w:rPr>
      </w:pPr>
      <w:r w:rsidRPr="00751C8E">
        <w:rPr>
          <w:noProof/>
          <w:lang w:bidi="ar-SA"/>
        </w:rPr>
        <mc:AlternateContent>
          <mc:Choice Requires="wpg">
            <w:drawing>
              <wp:anchor distT="0" distB="0" distL="114300" distR="114300" simplePos="0" relativeHeight="251666432" behindDoc="0" locked="0" layoutInCell="1" allowOverlap="1" wp14:anchorId="4E47F5FD" wp14:editId="39B4BF81">
                <wp:simplePos x="0" y="0"/>
                <wp:positionH relativeFrom="margin">
                  <wp:posOffset>2900680</wp:posOffset>
                </wp:positionH>
                <wp:positionV relativeFrom="margin">
                  <wp:posOffset>2863850</wp:posOffset>
                </wp:positionV>
                <wp:extent cx="3314065" cy="4107815"/>
                <wp:effectExtent l="0" t="0" r="0" b="6985"/>
                <wp:wrapSquare wrapText="bothSides"/>
                <wp:docPr id="39" name="Group 3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314065" cy="4107815"/>
                          <a:chOff x="-497580" y="-497801"/>
                          <a:chExt cx="4795167" cy="5948288"/>
                        </a:xfrm>
                      </wpg:grpSpPr>
                      <wps:wsp>
                        <wps:cNvPr id="40" name="Text Box 40"/>
                        <wps:cNvSpPr txBox="1"/>
                        <wps:spPr>
                          <a:xfrm>
                            <a:off x="-497580" y="3286125"/>
                            <a:ext cx="4795167" cy="21643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65DC" w:rsidRDefault="007C65DC" w:rsidP="00544153">
                              <w:pPr>
                                <w:spacing w:before="120" w:after="40"/>
                                <w:ind w:left="227" w:hanging="227"/>
                                <w:rPr>
                                  <w:color w:val="595959"/>
                                  <w:sz w:val="18"/>
                                  <w:szCs w:val="18"/>
                                </w:rPr>
                              </w:pPr>
                              <w:r>
                                <w:rPr>
                                  <w:color w:val="595959"/>
                                  <w:sz w:val="18"/>
                                  <w:szCs w:val="18"/>
                                </w:rPr>
                                <w:t xml:space="preserve">* </w:t>
                              </w:r>
                              <w:r>
                                <w:rPr>
                                  <w:color w:val="595959"/>
                                  <w:sz w:val="18"/>
                                  <w:szCs w:val="18"/>
                                </w:rPr>
                                <w:tab/>
                                <w:t>Life expectancy at birth – average for 2005-2009; Socioeconomic Index – data for 2008</w:t>
                              </w:r>
                            </w:p>
                            <w:p w:rsidR="007C65DC" w:rsidRDefault="007C65DC" w:rsidP="00544153">
                              <w:pPr>
                                <w:spacing w:before="40" w:after="120"/>
                                <w:ind w:left="227" w:hanging="227"/>
                                <w:rPr>
                                  <w:color w:val="595959"/>
                                  <w:sz w:val="18"/>
                                  <w:szCs w:val="18"/>
                                </w:rPr>
                              </w:pPr>
                              <w:r>
                                <w:rPr>
                                  <w:color w:val="595959"/>
                                  <w:sz w:val="18"/>
                                  <w:szCs w:val="18"/>
                                </w:rPr>
                                <w:t>**</w:t>
                              </w:r>
                              <w:r>
                                <w:rPr>
                                  <w:color w:val="595959"/>
                                  <w:sz w:val="18"/>
                                  <w:szCs w:val="18"/>
                                </w:rPr>
                                <w:tab/>
                                <w:t>The Index is calculated on the basis of 16 factors from the following areas: demography, education and schooling, employment, pensions, and standard of living (cash income, mobility, housing factors).</w:t>
                              </w:r>
                              <w:r w:rsidR="00346160">
                                <w:rPr>
                                  <w:color w:val="595959"/>
                                  <w:sz w:val="18"/>
                                  <w:szCs w:val="18"/>
                                </w:rPr>
                                <w:t xml:space="preserve"> The regression line does not include Haredi municipalities.</w:t>
                              </w:r>
                            </w:p>
                            <w:p w:rsidR="007C65DC" w:rsidRDefault="007C65DC" w:rsidP="00544153">
                              <w:pPr>
                                <w:spacing w:before="120" w:after="40"/>
                                <w:ind w:left="227" w:hanging="227"/>
                                <w:rPr>
                                  <w:color w:val="595959"/>
                                  <w:sz w:val="18"/>
                                  <w:szCs w:val="18"/>
                                </w:rPr>
                              </w:pPr>
                              <w:r>
                                <w:rPr>
                                  <w:color w:val="595959"/>
                                  <w:sz w:val="18"/>
                                  <w:szCs w:val="18"/>
                                </w:rPr>
                                <w:t>Source: Dov Chernichovsky and Chen Sharony, Taub Center</w:t>
                              </w:r>
                            </w:p>
                            <w:p w:rsidR="007C65DC" w:rsidRPr="00855A4D" w:rsidRDefault="007C65DC" w:rsidP="00544153">
                              <w:pPr>
                                <w:spacing w:before="40" w:after="120"/>
                                <w:ind w:left="227" w:hanging="227"/>
                                <w:rPr>
                                  <w:color w:val="595959"/>
                                  <w:sz w:val="18"/>
                                  <w:szCs w:val="18"/>
                                </w:rPr>
                              </w:pPr>
                              <w:r>
                                <w:rPr>
                                  <w:color w:val="595959"/>
                                  <w:sz w:val="18"/>
                                  <w:szCs w:val="18"/>
                                </w:rPr>
                                <w:t>Data: Central Bureau of Statistics, Ministry of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1" name="Group 41"/>
                        <wpg:cNvGrpSpPr/>
                        <wpg:grpSpPr>
                          <a:xfrm>
                            <a:off x="-329257" y="-497801"/>
                            <a:ext cx="4460767" cy="3707726"/>
                            <a:chOff x="-338782" y="-497801"/>
                            <a:chExt cx="4460767" cy="3707726"/>
                          </a:xfrm>
                        </wpg:grpSpPr>
                        <wps:wsp>
                          <wps:cNvPr id="42" name="Text Box 42"/>
                          <wps:cNvSpPr txBox="1"/>
                          <wps:spPr>
                            <a:xfrm>
                              <a:off x="-338782" y="-497801"/>
                              <a:ext cx="4460767" cy="964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65DC" w:rsidRDefault="007C65DC" w:rsidP="00544153">
                                <w:pPr>
                                  <w:spacing w:after="40"/>
                                  <w:jc w:val="center"/>
                                  <w:rPr>
                                    <w:b/>
                                    <w:bCs/>
                                    <w:color w:val="000080"/>
                                    <w:sz w:val="23"/>
                                    <w:szCs w:val="23"/>
                                  </w:rPr>
                                </w:pPr>
                                <w:r>
                                  <w:rPr>
                                    <w:b/>
                                    <w:bCs/>
                                    <w:color w:val="000080"/>
                                    <w:sz w:val="23"/>
                                    <w:szCs w:val="23"/>
                                  </w:rPr>
                                  <w:t>Life expectancy at birth and the Socioeconomic Index*</w:t>
                                </w:r>
                              </w:p>
                              <w:p w:rsidR="007C65DC" w:rsidRPr="00855A4D" w:rsidRDefault="007C65DC" w:rsidP="00544153">
                                <w:pPr>
                                  <w:jc w:val="center"/>
                                  <w:rPr>
                                    <w:sz w:val="20"/>
                                    <w:szCs w:val="20"/>
                                  </w:rPr>
                                </w:pPr>
                                <w:r>
                                  <w:rPr>
                                    <w:sz w:val="20"/>
                                    <w:szCs w:val="20"/>
                                  </w:rPr>
                                  <w:t>municipalities with over 50,000 residents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3" name="Picture 43"/>
                            <pic:cNvPicPr>
                              <a:picLocks noChangeAspect="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76200" y="514350"/>
                              <a:ext cx="3705225" cy="2695575"/>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id="Group 39" o:spid="_x0000_s1064" style="position:absolute;left:0;text-align:left;margin-left:228.4pt;margin-top:225.5pt;width:260.95pt;height:323.45pt;z-index:251666432;mso-position-horizontal-relative:margin;mso-position-vertical-relative:margin;mso-width-relative:margin;mso-height-relative:margin" coordorigin="-4975,-4978" coordsize="47951,594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">
                <o:lock v:ext="edit" aspectratio="t"/>
                <v:shape id="Text Box 40" o:spid="_x0000_s1065" type="#_x0000_t202" style="position:absolute;left:-4975;top:32861;width:47950;height:21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Q1ksMA&#10;AADbAAAADwAAAGRycy9kb3ducmV2LnhtbERPy2rCQBTdF/yH4Ra6q5NKFY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Q1ksMAAADbAAAADwAAAAAAAAAAAAAAAACYAgAAZHJzL2Rv&#10;d25yZXYueG1sUEsFBgAAAAAEAAQA9QAAAIgDAAAAAA==&#10;" filled="f" stroked="f" strokeweight=".5pt">
                  <v:textbox>
                    <w:txbxContent>
                      <w:p w:rsidR="007C65DC" w:rsidRDefault="007C65DC" w:rsidP="00544153">
                        <w:pPr>
                          <w:spacing w:before="120" w:after="40"/>
                          <w:ind w:left="227" w:hanging="227"/>
                          <w:rPr>
                            <w:color w:val="595959"/>
                            <w:sz w:val="18"/>
                            <w:szCs w:val="18"/>
                          </w:rPr>
                        </w:pPr>
                        <w:bookmarkStart w:id="1" w:name="_GoBack"/>
                        <w:r>
                          <w:rPr>
                            <w:color w:val="595959"/>
                            <w:sz w:val="18"/>
                            <w:szCs w:val="18"/>
                          </w:rPr>
                          <w:t xml:space="preserve">* </w:t>
                        </w:r>
                        <w:r>
                          <w:rPr>
                            <w:color w:val="595959"/>
                            <w:sz w:val="18"/>
                            <w:szCs w:val="18"/>
                          </w:rPr>
                          <w:tab/>
                          <w:t>Life expectancy at birth – average for 2005-2009; Socioeconomic Index – data for 2008</w:t>
                        </w:r>
                      </w:p>
                      <w:p w:rsidR="007C65DC" w:rsidRDefault="007C65DC" w:rsidP="00544153">
                        <w:pPr>
                          <w:spacing w:before="40" w:after="120"/>
                          <w:ind w:left="227" w:hanging="227"/>
                          <w:rPr>
                            <w:color w:val="595959"/>
                            <w:sz w:val="18"/>
                            <w:szCs w:val="18"/>
                          </w:rPr>
                        </w:pPr>
                        <w:r>
                          <w:rPr>
                            <w:color w:val="595959"/>
                            <w:sz w:val="18"/>
                            <w:szCs w:val="18"/>
                          </w:rPr>
                          <w:t>**</w:t>
                        </w:r>
                        <w:r>
                          <w:rPr>
                            <w:color w:val="595959"/>
                            <w:sz w:val="18"/>
                            <w:szCs w:val="18"/>
                          </w:rPr>
                          <w:tab/>
                          <w:t>The Index is calculated on the basis of 16 factors from the following areas: demography, education and schooling, employment, pensions, and standard of living (cash income, mobility, housing factors).</w:t>
                        </w:r>
                        <w:r w:rsidR="00346160">
                          <w:rPr>
                            <w:color w:val="595959"/>
                            <w:sz w:val="18"/>
                            <w:szCs w:val="18"/>
                          </w:rPr>
                          <w:t xml:space="preserve"> The regression line does not include Haredi municipalities.</w:t>
                        </w:r>
                      </w:p>
                      <w:p w:rsidR="007C65DC" w:rsidRDefault="007C65DC" w:rsidP="00544153">
                        <w:pPr>
                          <w:spacing w:before="120" w:after="40"/>
                          <w:ind w:left="227" w:hanging="227"/>
                          <w:rPr>
                            <w:color w:val="595959"/>
                            <w:sz w:val="18"/>
                            <w:szCs w:val="18"/>
                          </w:rPr>
                        </w:pPr>
                        <w:r>
                          <w:rPr>
                            <w:color w:val="595959"/>
                            <w:sz w:val="18"/>
                            <w:szCs w:val="18"/>
                          </w:rPr>
                          <w:t>Source: Dov Chernichovsky and Chen Sharony, Taub Center</w:t>
                        </w:r>
                      </w:p>
                      <w:p w:rsidR="007C65DC" w:rsidRPr="00855A4D" w:rsidRDefault="007C65DC" w:rsidP="00544153">
                        <w:pPr>
                          <w:spacing w:before="40" w:after="120"/>
                          <w:ind w:left="227" w:hanging="227"/>
                          <w:rPr>
                            <w:color w:val="595959"/>
                            <w:sz w:val="18"/>
                            <w:szCs w:val="18"/>
                          </w:rPr>
                        </w:pPr>
                        <w:r>
                          <w:rPr>
                            <w:color w:val="595959"/>
                            <w:sz w:val="18"/>
                            <w:szCs w:val="18"/>
                          </w:rPr>
                          <w:t>Data: Central Bureau of Statistics, Ministry of Health</w:t>
                        </w:r>
                        <w:bookmarkEnd w:id="1"/>
                      </w:p>
                    </w:txbxContent>
                  </v:textbox>
                </v:shape>
                <v:group id="Group 41" o:spid="_x0000_s1066" style="position:absolute;left:-3292;top:-4978;width:44607;height:37077" coordorigin="-3387,-4978" coordsize="44607,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Text Box 42" o:spid="_x0000_s1067" type="#_x0000_t202" style="position:absolute;left:-3387;top:-4978;width:44606;height:9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oOfsUA&#10;AADbAAAADwAAAGRycy9kb3ducmV2LnhtbESPT4vCMBTE7wv7HcJb8LamFhX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Og5+xQAAANsAAAAPAAAAAAAAAAAAAAAAAJgCAABkcnMv&#10;ZG93bnJldi54bWxQSwUGAAAAAAQABAD1AAAAigMAAAAA&#10;" filled="f" stroked="f" strokeweight=".5pt">
                    <v:textbox>
                      <w:txbxContent>
                        <w:p w:rsidR="007C65DC" w:rsidRDefault="007C65DC" w:rsidP="00544153">
                          <w:pPr>
                            <w:spacing w:after="40"/>
                            <w:jc w:val="center"/>
                            <w:rPr>
                              <w:b/>
                              <w:bCs/>
                              <w:color w:val="000080"/>
                              <w:sz w:val="23"/>
                              <w:szCs w:val="23"/>
                            </w:rPr>
                          </w:pPr>
                          <w:r>
                            <w:rPr>
                              <w:b/>
                              <w:bCs/>
                              <w:color w:val="000080"/>
                              <w:sz w:val="23"/>
                              <w:szCs w:val="23"/>
                            </w:rPr>
                            <w:t>Life expectancy at birth and the Socioeconomic Index*</w:t>
                          </w:r>
                        </w:p>
                        <w:p w:rsidR="007C65DC" w:rsidRPr="00855A4D" w:rsidRDefault="007C65DC" w:rsidP="00544153">
                          <w:pPr>
                            <w:jc w:val="center"/>
                            <w:rPr>
                              <w:sz w:val="20"/>
                              <w:szCs w:val="20"/>
                            </w:rPr>
                          </w:pPr>
                          <w:proofErr w:type="gramStart"/>
                          <w:r>
                            <w:rPr>
                              <w:sz w:val="20"/>
                              <w:szCs w:val="20"/>
                            </w:rPr>
                            <w:t>municipalities</w:t>
                          </w:r>
                          <w:proofErr w:type="gramEnd"/>
                          <w:r>
                            <w:rPr>
                              <w:sz w:val="20"/>
                              <w:szCs w:val="20"/>
                            </w:rPr>
                            <w:t xml:space="preserve"> with over 50,000 residents</w:t>
                          </w:r>
                        </w:p>
                      </w:txbxContent>
                    </v:textbox>
                  </v:shape>
                  <v:shape id="Picture 43" o:spid="_x0000_s1068" type="#_x0000_t75" style="position:absolute;left:762;top:5143;width:37052;height:269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5fWrnFAAAA2wAAAA8AAABkcnMvZG93bnJldi54bWxEj0FrwkAUhO9C/8PyCl6kbmpLqambUCQW&#10;6U0t4vGRfU2C2bdhd03Sf98VBI/DzHzDrPLRtKIn5xvLCp7nCQji0uqGKwU/h83TOwgfkDW2lknB&#10;H3nIs4fJClNtB95Rvw+ViBD2KSqoQ+hSKX1Zk0E/tx1x9H6tMxiidJXUDocIN61cJMmbNNhwXKix&#10;o3VN5Xl/MQpmw8Yuj0XhzrMTHi6L7639qk5KTR/Hzw8QgcZwD9/aW63g9QWuX+IPkNk/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OX1q5xQAAANsAAAAPAAAAAAAAAAAAAAAA&#10;AJ8CAABkcnMvZG93bnJldi54bWxQSwUGAAAAAAQABAD3AAAAkQMAAAAA&#10;">
                    <v:imagedata r:id="rId49" o:title=""/>
                    <v:path arrowok="t"/>
                  </v:shape>
                </v:group>
                <w10:wrap type="square" anchorx="margin" anchory="margin"/>
              </v:group>
            </w:pict>
          </mc:Fallback>
        </mc:AlternateContent>
      </w:r>
      <w:r w:rsidR="00121C3D" w:rsidRPr="00751C8E">
        <w:rPr>
          <w:rFonts w:asciiTheme="majorBidi" w:hAnsiTheme="majorBidi" w:cstheme="majorBidi"/>
        </w:rPr>
        <w:t xml:space="preserve">In Israel, </w:t>
      </w:r>
      <w:r w:rsidR="009319A8" w:rsidRPr="00751C8E">
        <w:rPr>
          <w:rFonts w:asciiTheme="majorBidi" w:hAnsiTheme="majorBidi" w:cstheme="majorBidi"/>
        </w:rPr>
        <w:t xml:space="preserve">studies find </w:t>
      </w:r>
      <w:r w:rsidR="00121C3D" w:rsidRPr="00751C8E">
        <w:rPr>
          <w:rFonts w:asciiTheme="majorBidi" w:hAnsiTheme="majorBidi" w:cstheme="majorBidi"/>
        </w:rPr>
        <w:t>a</w:t>
      </w:r>
      <w:r w:rsidR="00544153" w:rsidRPr="00751C8E">
        <w:rPr>
          <w:rFonts w:asciiTheme="majorBidi" w:hAnsiTheme="majorBidi" w:cstheme="majorBidi"/>
        </w:rPr>
        <w:t xml:space="preserve"> positive </w:t>
      </w:r>
      <w:r w:rsidR="00121C3D" w:rsidRPr="00751C8E">
        <w:rPr>
          <w:rFonts w:asciiTheme="majorBidi" w:hAnsiTheme="majorBidi" w:cstheme="majorBidi"/>
        </w:rPr>
        <w:t xml:space="preserve">correlation </w:t>
      </w:r>
      <w:r w:rsidR="00544153" w:rsidRPr="00751C8E">
        <w:rPr>
          <w:rFonts w:asciiTheme="majorBidi" w:hAnsiTheme="majorBidi" w:cstheme="majorBidi"/>
        </w:rPr>
        <w:t xml:space="preserve">between </w:t>
      </w:r>
      <w:r w:rsidR="00121C3D" w:rsidRPr="00751C8E">
        <w:rPr>
          <w:rFonts w:asciiTheme="majorBidi" w:hAnsiTheme="majorBidi" w:cstheme="majorBidi"/>
        </w:rPr>
        <w:t xml:space="preserve">a locality’s </w:t>
      </w:r>
      <w:r w:rsidR="00544153" w:rsidRPr="00751C8E">
        <w:rPr>
          <w:rFonts w:asciiTheme="majorBidi" w:hAnsiTheme="majorBidi" w:cstheme="majorBidi"/>
        </w:rPr>
        <w:t xml:space="preserve">socioeconomic status and </w:t>
      </w:r>
      <w:r w:rsidR="00121C3D" w:rsidRPr="00751C8E">
        <w:rPr>
          <w:rFonts w:asciiTheme="majorBidi" w:hAnsiTheme="majorBidi" w:cstheme="majorBidi"/>
        </w:rPr>
        <w:t xml:space="preserve">the </w:t>
      </w:r>
      <w:r w:rsidR="00544153" w:rsidRPr="00751C8E">
        <w:rPr>
          <w:rFonts w:asciiTheme="majorBidi" w:hAnsiTheme="majorBidi" w:cstheme="majorBidi"/>
        </w:rPr>
        <w:t>life expectancy of its residents. Nevertheless, in cities with a high concentration of Haredi</w:t>
      </w:r>
      <w:r w:rsidR="00121C3D" w:rsidRPr="00751C8E">
        <w:rPr>
          <w:rFonts w:asciiTheme="majorBidi" w:hAnsiTheme="majorBidi" w:cstheme="majorBidi"/>
        </w:rPr>
        <w:t>m</w:t>
      </w:r>
      <w:r w:rsidR="00544153" w:rsidRPr="00751C8E">
        <w:rPr>
          <w:rFonts w:asciiTheme="majorBidi" w:hAnsiTheme="majorBidi" w:cstheme="majorBidi"/>
        </w:rPr>
        <w:t xml:space="preserve"> (ultra-Orthodox Jews</w:t>
      </w:r>
      <w:r w:rsidR="004517CB" w:rsidRPr="00751C8E">
        <w:rPr>
          <w:rFonts w:asciiTheme="majorBidi" w:hAnsiTheme="majorBidi" w:cstheme="majorBidi"/>
        </w:rPr>
        <w:t>)</w:t>
      </w:r>
      <w:r w:rsidR="004517CB">
        <w:rPr>
          <w:rFonts w:asciiTheme="majorBidi" w:hAnsiTheme="majorBidi" w:cstheme="majorBidi"/>
        </w:rPr>
        <w:t xml:space="preserve"> –</w:t>
      </w:r>
      <w:r w:rsidR="004517CB" w:rsidRPr="00751C8E">
        <w:rPr>
          <w:rFonts w:asciiTheme="majorBidi" w:hAnsiTheme="majorBidi" w:cstheme="majorBidi"/>
        </w:rPr>
        <w:t xml:space="preserve"> </w:t>
      </w:r>
      <w:r w:rsidR="00544153" w:rsidRPr="00751C8E">
        <w:rPr>
          <w:rFonts w:asciiTheme="majorBidi" w:hAnsiTheme="majorBidi" w:cstheme="majorBidi"/>
        </w:rPr>
        <w:t>Bnei Brak, Jerusalem and Beit Shemesh</w:t>
      </w:r>
      <w:r w:rsidR="004517CB">
        <w:rPr>
          <w:rFonts w:asciiTheme="majorBidi" w:hAnsiTheme="majorBidi" w:cstheme="majorBidi"/>
        </w:rPr>
        <w:t xml:space="preserve"> –</w:t>
      </w:r>
      <w:r w:rsidR="00544153" w:rsidRPr="00751C8E">
        <w:rPr>
          <w:rFonts w:asciiTheme="majorBidi" w:hAnsiTheme="majorBidi" w:cstheme="majorBidi"/>
        </w:rPr>
        <w:t xml:space="preserve"> life expectancy is substantially higher than would be expected given </w:t>
      </w:r>
      <w:r w:rsidR="00121C3D" w:rsidRPr="00751C8E">
        <w:rPr>
          <w:rFonts w:asciiTheme="majorBidi" w:hAnsiTheme="majorBidi" w:cstheme="majorBidi"/>
        </w:rPr>
        <w:t xml:space="preserve">these cities’ </w:t>
      </w:r>
      <w:r w:rsidR="00544153" w:rsidRPr="00751C8E">
        <w:rPr>
          <w:rFonts w:asciiTheme="majorBidi" w:hAnsiTheme="majorBidi" w:cstheme="majorBidi"/>
        </w:rPr>
        <w:t xml:space="preserve">low socioeconomic status. In addition, the vast majority of Haredim (73.6%) consider their health </w:t>
      </w:r>
      <w:r w:rsidR="00121C3D" w:rsidRPr="00751C8E">
        <w:rPr>
          <w:rFonts w:asciiTheme="majorBidi" w:hAnsiTheme="majorBidi" w:cstheme="majorBidi"/>
        </w:rPr>
        <w:t xml:space="preserve">to be </w:t>
      </w:r>
      <w:r w:rsidR="00544153" w:rsidRPr="00751C8E">
        <w:rPr>
          <w:rFonts w:asciiTheme="majorBidi" w:hAnsiTheme="majorBidi" w:cstheme="majorBidi"/>
        </w:rPr>
        <w:t xml:space="preserve">“very good,” </w:t>
      </w:r>
      <w:r w:rsidR="00121C3D" w:rsidRPr="00751C8E">
        <w:rPr>
          <w:rFonts w:asciiTheme="majorBidi" w:hAnsiTheme="majorBidi" w:cstheme="majorBidi"/>
        </w:rPr>
        <w:t xml:space="preserve">in contrast to </w:t>
      </w:r>
      <w:r w:rsidR="00544153" w:rsidRPr="00751C8E">
        <w:rPr>
          <w:rFonts w:asciiTheme="majorBidi" w:hAnsiTheme="majorBidi" w:cstheme="majorBidi"/>
        </w:rPr>
        <w:t>on</w:t>
      </w:r>
      <w:r w:rsidR="00121C3D" w:rsidRPr="00751C8E">
        <w:rPr>
          <w:rFonts w:asciiTheme="majorBidi" w:hAnsiTheme="majorBidi" w:cstheme="majorBidi"/>
        </w:rPr>
        <w:t>ly</w:t>
      </w:r>
      <w:r w:rsidR="00544153" w:rsidRPr="00751C8E">
        <w:rPr>
          <w:rFonts w:asciiTheme="majorBidi" w:hAnsiTheme="majorBidi" w:cstheme="majorBidi"/>
        </w:rPr>
        <w:t xml:space="preserve"> 50% </w:t>
      </w:r>
      <w:r w:rsidR="00121C3D" w:rsidRPr="00751C8E">
        <w:rPr>
          <w:rFonts w:asciiTheme="majorBidi" w:hAnsiTheme="majorBidi" w:cstheme="majorBidi"/>
        </w:rPr>
        <w:t xml:space="preserve">among </w:t>
      </w:r>
      <w:r w:rsidR="00544153" w:rsidRPr="00751C8E">
        <w:rPr>
          <w:rFonts w:asciiTheme="majorBidi" w:hAnsiTheme="majorBidi" w:cstheme="majorBidi"/>
        </w:rPr>
        <w:t xml:space="preserve">other </w:t>
      </w:r>
      <w:r w:rsidR="00616B6E">
        <w:rPr>
          <w:rFonts w:asciiTheme="majorBidi" w:hAnsiTheme="majorBidi" w:cstheme="majorBidi"/>
        </w:rPr>
        <w:t xml:space="preserve">segments of the </w:t>
      </w:r>
      <w:r w:rsidR="00544153" w:rsidRPr="00751C8E">
        <w:rPr>
          <w:rFonts w:asciiTheme="majorBidi" w:hAnsiTheme="majorBidi" w:cstheme="majorBidi"/>
        </w:rPr>
        <w:t xml:space="preserve">population. </w:t>
      </w:r>
      <w:r w:rsidR="00121C3D" w:rsidRPr="00751C8E">
        <w:rPr>
          <w:rFonts w:asciiTheme="majorBidi" w:hAnsiTheme="majorBidi" w:cstheme="majorBidi"/>
        </w:rPr>
        <w:t xml:space="preserve">Only 18.7% </w:t>
      </w:r>
      <w:r w:rsidR="00544153" w:rsidRPr="00751C8E">
        <w:rPr>
          <w:rFonts w:asciiTheme="majorBidi" w:hAnsiTheme="majorBidi" w:cstheme="majorBidi"/>
        </w:rPr>
        <w:t>of Haredim reported that they suffered from a health problem of any kind</w:t>
      </w:r>
      <w:r w:rsidR="00121C3D" w:rsidRPr="00751C8E">
        <w:rPr>
          <w:rFonts w:asciiTheme="majorBidi" w:hAnsiTheme="majorBidi" w:cstheme="majorBidi"/>
        </w:rPr>
        <w:t xml:space="preserve">, compared to double that figure or more among other </w:t>
      </w:r>
      <w:r w:rsidR="00544153" w:rsidRPr="00751C8E">
        <w:rPr>
          <w:rFonts w:asciiTheme="majorBidi" w:hAnsiTheme="majorBidi" w:cstheme="majorBidi"/>
        </w:rPr>
        <w:t>population</w:t>
      </w:r>
      <w:r w:rsidR="00121C3D" w:rsidRPr="00751C8E">
        <w:rPr>
          <w:rFonts w:asciiTheme="majorBidi" w:hAnsiTheme="majorBidi" w:cstheme="majorBidi"/>
        </w:rPr>
        <w:t xml:space="preserve"> groups</w:t>
      </w:r>
      <w:r w:rsidR="00544153" w:rsidRPr="00751C8E">
        <w:rPr>
          <w:rFonts w:asciiTheme="majorBidi" w:hAnsiTheme="majorBidi" w:cstheme="majorBidi"/>
        </w:rPr>
        <w:t>.</w:t>
      </w:r>
    </w:p>
    <w:p w:rsidR="00544153" w:rsidRPr="008E3A83" w:rsidRDefault="00544153" w:rsidP="008E3A83">
      <w:pPr>
        <w:numPr>
          <w:ilvl w:val="0"/>
          <w:numId w:val="18"/>
        </w:numPr>
        <w:spacing w:after="120" w:line="320" w:lineRule="exact"/>
        <w:ind w:left="284" w:hanging="284"/>
        <w:contextualSpacing/>
        <w:jc w:val="both"/>
        <w:rPr>
          <w:rFonts w:asciiTheme="majorBidi" w:hAnsiTheme="majorBidi" w:cstheme="majorBidi"/>
        </w:rPr>
      </w:pPr>
      <w:r w:rsidRPr="00751C8E">
        <w:rPr>
          <w:rFonts w:asciiTheme="majorBidi" w:hAnsiTheme="majorBidi" w:cstheme="majorBidi"/>
        </w:rPr>
        <w:t xml:space="preserve">Haredi communities have high </w:t>
      </w:r>
      <w:r w:rsidR="00121C3D" w:rsidRPr="00751C8E">
        <w:rPr>
          <w:rFonts w:asciiTheme="majorBidi" w:hAnsiTheme="majorBidi" w:cstheme="majorBidi"/>
        </w:rPr>
        <w:t xml:space="preserve">levels of </w:t>
      </w:r>
      <w:r w:rsidRPr="00751C8E">
        <w:rPr>
          <w:rFonts w:asciiTheme="majorBidi" w:hAnsiTheme="majorBidi" w:cstheme="majorBidi"/>
        </w:rPr>
        <w:t>social capital</w:t>
      </w:r>
      <w:r w:rsidR="00121C3D" w:rsidRPr="00751C8E">
        <w:rPr>
          <w:rFonts w:asciiTheme="majorBidi" w:hAnsiTheme="majorBidi" w:cstheme="majorBidi"/>
        </w:rPr>
        <w:t>,</w:t>
      </w:r>
      <w:r w:rsidRPr="00751C8E">
        <w:rPr>
          <w:rFonts w:asciiTheme="majorBidi" w:hAnsiTheme="majorBidi" w:cstheme="majorBidi"/>
        </w:rPr>
        <w:t xml:space="preserve"> as expressed in </w:t>
      </w:r>
      <w:r w:rsidR="00121C3D" w:rsidRPr="00751C8E">
        <w:rPr>
          <w:rFonts w:asciiTheme="majorBidi" w:hAnsiTheme="majorBidi" w:cstheme="majorBidi"/>
        </w:rPr>
        <w:t xml:space="preserve">a </w:t>
      </w:r>
      <w:r w:rsidRPr="00751C8E">
        <w:rPr>
          <w:rFonts w:asciiTheme="majorBidi" w:hAnsiTheme="majorBidi" w:cstheme="majorBidi"/>
        </w:rPr>
        <w:t>high number of social relations</w:t>
      </w:r>
      <w:r w:rsidR="00121C3D" w:rsidRPr="00751C8E">
        <w:rPr>
          <w:rFonts w:asciiTheme="majorBidi" w:hAnsiTheme="majorBidi" w:cstheme="majorBidi"/>
        </w:rPr>
        <w:t>hips</w:t>
      </w:r>
      <w:r w:rsidRPr="00751C8E">
        <w:rPr>
          <w:rFonts w:asciiTheme="majorBidi" w:hAnsiTheme="majorBidi" w:cstheme="majorBidi"/>
        </w:rPr>
        <w:t xml:space="preserve">, high levels of satisfaction with family relationships, </w:t>
      </w:r>
      <w:r w:rsidR="008E3A83">
        <w:rPr>
          <w:rFonts w:asciiTheme="majorBidi" w:hAnsiTheme="majorBidi" w:cstheme="majorBidi"/>
        </w:rPr>
        <w:t xml:space="preserve">strong </w:t>
      </w:r>
      <w:r w:rsidRPr="00751C8E">
        <w:rPr>
          <w:rFonts w:asciiTheme="majorBidi" w:hAnsiTheme="majorBidi" w:cstheme="majorBidi"/>
        </w:rPr>
        <w:t xml:space="preserve">social support systems and </w:t>
      </w:r>
      <w:r w:rsidR="00D90187" w:rsidRPr="00751C8E">
        <w:rPr>
          <w:rFonts w:asciiTheme="majorBidi" w:hAnsiTheme="majorBidi" w:cstheme="majorBidi"/>
        </w:rPr>
        <w:t>high levels o</w:t>
      </w:r>
      <w:r w:rsidR="00D90187" w:rsidRPr="008E3A83">
        <w:rPr>
          <w:rFonts w:asciiTheme="majorBidi" w:hAnsiTheme="majorBidi" w:cstheme="majorBidi"/>
        </w:rPr>
        <w:t>f volunteering</w:t>
      </w:r>
      <w:r w:rsidR="00B20C1A" w:rsidRPr="008E3A83">
        <w:rPr>
          <w:rFonts w:asciiTheme="majorBidi" w:hAnsiTheme="majorBidi" w:cstheme="majorBidi"/>
        </w:rPr>
        <w:t>.</w:t>
      </w:r>
      <w:r w:rsidRPr="008E3A83">
        <w:rPr>
          <w:rFonts w:asciiTheme="majorBidi" w:hAnsiTheme="majorBidi" w:cstheme="majorBidi"/>
        </w:rPr>
        <w:t xml:space="preserve"> </w:t>
      </w:r>
    </w:p>
    <w:p w:rsidR="00544153" w:rsidRPr="00751C8E" w:rsidRDefault="004517CB" w:rsidP="007471E3">
      <w:pPr>
        <w:numPr>
          <w:ilvl w:val="0"/>
          <w:numId w:val="18"/>
        </w:numPr>
        <w:spacing w:after="120" w:line="320" w:lineRule="exact"/>
        <w:ind w:left="284" w:hanging="284"/>
        <w:contextualSpacing/>
        <w:jc w:val="both"/>
        <w:rPr>
          <w:rFonts w:asciiTheme="majorBidi" w:hAnsiTheme="majorBidi" w:cstheme="majorBidi"/>
        </w:rPr>
      </w:pPr>
      <w:r>
        <w:rPr>
          <w:rFonts w:asciiTheme="majorBidi" w:hAnsiTheme="majorBidi" w:cstheme="majorBidi"/>
        </w:rPr>
        <w:t xml:space="preserve">There </w:t>
      </w:r>
      <w:r w:rsidR="007471E3">
        <w:rPr>
          <w:rFonts w:asciiTheme="majorBidi" w:hAnsiTheme="majorBidi" w:cstheme="majorBidi"/>
        </w:rPr>
        <w:t>is</w:t>
      </w:r>
      <w:r>
        <w:rPr>
          <w:rFonts w:asciiTheme="majorBidi" w:hAnsiTheme="majorBidi" w:cstheme="majorBidi"/>
        </w:rPr>
        <w:t xml:space="preserve"> </w:t>
      </w:r>
      <w:r w:rsidR="007471E3">
        <w:rPr>
          <w:rFonts w:asciiTheme="majorBidi" w:hAnsiTheme="majorBidi" w:cstheme="majorBidi"/>
        </w:rPr>
        <w:t xml:space="preserve">a </w:t>
      </w:r>
      <w:r w:rsidR="00544153" w:rsidRPr="008E3A83">
        <w:rPr>
          <w:rFonts w:asciiTheme="majorBidi" w:hAnsiTheme="majorBidi" w:cstheme="majorBidi"/>
        </w:rPr>
        <w:t>significant positive corr</w:t>
      </w:r>
      <w:r w:rsidR="00544153" w:rsidRPr="00751C8E">
        <w:rPr>
          <w:rFonts w:asciiTheme="majorBidi" w:hAnsiTheme="majorBidi" w:cstheme="majorBidi"/>
        </w:rPr>
        <w:t>elatio</w:t>
      </w:r>
      <w:r w:rsidR="00544153" w:rsidRPr="00F66F79">
        <w:rPr>
          <w:rFonts w:asciiTheme="majorBidi" w:hAnsiTheme="majorBidi" w:cstheme="majorBidi"/>
        </w:rPr>
        <w:t xml:space="preserve">n between being Haredi and the </w:t>
      </w:r>
      <w:r w:rsidR="00121C3D" w:rsidRPr="001C7EC8">
        <w:rPr>
          <w:rFonts w:asciiTheme="majorBidi" w:hAnsiTheme="majorBidi" w:cstheme="majorBidi"/>
        </w:rPr>
        <w:t xml:space="preserve">likelihood </w:t>
      </w:r>
      <w:r w:rsidR="00544153" w:rsidRPr="00495E3A">
        <w:rPr>
          <w:rFonts w:asciiTheme="majorBidi" w:hAnsiTheme="majorBidi" w:cstheme="majorBidi"/>
        </w:rPr>
        <w:t>of self-</w:t>
      </w:r>
      <w:r w:rsidR="00121C3D" w:rsidRPr="00495E3A">
        <w:rPr>
          <w:rFonts w:asciiTheme="majorBidi" w:hAnsiTheme="majorBidi" w:cstheme="majorBidi"/>
        </w:rPr>
        <w:t>report</w:t>
      </w:r>
      <w:r w:rsidR="007471E3">
        <w:rPr>
          <w:rFonts w:asciiTheme="majorBidi" w:hAnsiTheme="majorBidi" w:cstheme="majorBidi"/>
        </w:rPr>
        <w:t>ing</w:t>
      </w:r>
      <w:r w:rsidR="00121C3D" w:rsidRPr="00495E3A">
        <w:rPr>
          <w:rFonts w:asciiTheme="majorBidi" w:hAnsiTheme="majorBidi" w:cstheme="majorBidi"/>
        </w:rPr>
        <w:t xml:space="preserve"> </w:t>
      </w:r>
      <w:r w:rsidR="00544153" w:rsidRPr="00495E3A">
        <w:rPr>
          <w:rFonts w:asciiTheme="majorBidi" w:hAnsiTheme="majorBidi" w:cstheme="majorBidi"/>
        </w:rPr>
        <w:t>very good health</w:t>
      </w:r>
      <w:r w:rsidR="007471E3">
        <w:rPr>
          <w:rFonts w:asciiTheme="majorBidi" w:hAnsiTheme="majorBidi" w:cstheme="majorBidi"/>
        </w:rPr>
        <w:t>.  There is also a positive correlation</w:t>
      </w:r>
      <w:r w:rsidR="00E93723">
        <w:rPr>
          <w:rFonts w:asciiTheme="majorBidi" w:hAnsiTheme="majorBidi" w:cstheme="majorBidi"/>
        </w:rPr>
        <w:t xml:space="preserve"> </w:t>
      </w:r>
      <w:r w:rsidR="00544153" w:rsidRPr="00495E3A">
        <w:rPr>
          <w:rFonts w:asciiTheme="majorBidi" w:hAnsiTheme="majorBidi" w:cstheme="majorBidi"/>
        </w:rPr>
        <w:t xml:space="preserve">between </w:t>
      </w:r>
      <w:r w:rsidR="007471E3">
        <w:rPr>
          <w:rFonts w:asciiTheme="majorBidi" w:hAnsiTheme="majorBidi" w:cstheme="majorBidi"/>
        </w:rPr>
        <w:t>self-</w:t>
      </w:r>
      <w:r w:rsidR="00544153" w:rsidRPr="00495E3A">
        <w:rPr>
          <w:rFonts w:asciiTheme="majorBidi" w:hAnsiTheme="majorBidi" w:cstheme="majorBidi"/>
        </w:rPr>
        <w:t>report</w:t>
      </w:r>
      <w:r w:rsidR="007471E3">
        <w:rPr>
          <w:rFonts w:asciiTheme="majorBidi" w:hAnsiTheme="majorBidi" w:cstheme="majorBidi"/>
        </w:rPr>
        <w:t>ing</w:t>
      </w:r>
      <w:r w:rsidR="00544153" w:rsidRPr="00495E3A">
        <w:rPr>
          <w:rFonts w:asciiTheme="majorBidi" w:hAnsiTheme="majorBidi" w:cstheme="majorBidi"/>
        </w:rPr>
        <w:t xml:space="preserve"> good health and high social capital. This finding supports the hypothesis that Haredim in Israel have high social capital and perceptions of</w:t>
      </w:r>
      <w:r w:rsidR="00544153" w:rsidRPr="00751C8E">
        <w:rPr>
          <w:rFonts w:asciiTheme="majorBidi" w:hAnsiTheme="majorBidi" w:cstheme="majorBidi"/>
        </w:rPr>
        <w:t xml:space="preserve"> good health that contribute to </w:t>
      </w:r>
      <w:r w:rsidR="00221B90" w:rsidRPr="00751C8E">
        <w:rPr>
          <w:rFonts w:asciiTheme="majorBidi" w:hAnsiTheme="majorBidi" w:cstheme="majorBidi"/>
        </w:rPr>
        <w:t>longevity</w:t>
      </w:r>
      <w:r w:rsidR="00B20C1A" w:rsidRPr="00751C8E">
        <w:rPr>
          <w:rFonts w:asciiTheme="majorBidi" w:hAnsiTheme="majorBidi" w:cstheme="majorBidi"/>
        </w:rPr>
        <w:t xml:space="preserve"> (although these findings may be related to social norms that frown on complaining, particularly to people from outside of their community).</w:t>
      </w:r>
    </w:p>
    <w:p w:rsidR="00D90187" w:rsidRPr="00751C8E" w:rsidRDefault="00D90187" w:rsidP="003D2166">
      <w:pPr>
        <w:numPr>
          <w:ilvl w:val="0"/>
          <w:numId w:val="18"/>
        </w:numPr>
        <w:spacing w:after="120" w:line="320" w:lineRule="exact"/>
        <w:ind w:left="284" w:hanging="284"/>
        <w:contextualSpacing/>
        <w:jc w:val="both"/>
        <w:rPr>
          <w:rFonts w:asciiTheme="majorBidi" w:hAnsiTheme="majorBidi" w:cstheme="majorBidi"/>
        </w:rPr>
      </w:pPr>
      <w:r w:rsidRPr="00751C8E">
        <w:rPr>
          <w:rFonts w:asciiTheme="majorBidi" w:hAnsiTheme="majorBidi" w:cstheme="majorBidi"/>
        </w:rPr>
        <w:lastRenderedPageBreak/>
        <w:t xml:space="preserve">Chernichovsky and Sharony found that, on average, life expectancy was 3 years higher among Haredi men in these three communities than would be expected based on their socioeconomic status. Among Haredi women, life expectancy was 1.5 years higher than would be expected based on their socioeconomic status.  The authors suggest the discrepancy </w:t>
      </w:r>
      <w:r w:rsidR="00F642AD">
        <w:rPr>
          <w:rFonts w:asciiTheme="majorBidi" w:hAnsiTheme="majorBidi" w:cstheme="majorBidi"/>
        </w:rPr>
        <w:t xml:space="preserve">between the genders </w:t>
      </w:r>
      <w:r w:rsidRPr="00751C8E">
        <w:rPr>
          <w:rFonts w:asciiTheme="majorBidi" w:hAnsiTheme="majorBidi" w:cstheme="majorBidi"/>
        </w:rPr>
        <w:t xml:space="preserve">might be related to differences in the level of interactions with friends, as expressed by multiple </w:t>
      </w:r>
      <w:r w:rsidR="00DE017A" w:rsidRPr="00751C8E">
        <w:rPr>
          <w:rFonts w:asciiTheme="majorBidi" w:hAnsiTheme="majorBidi" w:cstheme="majorBidi"/>
        </w:rPr>
        <w:t xml:space="preserve">synagogue visits </w:t>
      </w:r>
      <w:r w:rsidR="00E93723">
        <w:rPr>
          <w:rFonts w:asciiTheme="majorBidi" w:hAnsiTheme="majorBidi" w:cstheme="majorBidi"/>
        </w:rPr>
        <w:t xml:space="preserve">by males </w:t>
      </w:r>
      <w:r w:rsidR="00DE017A" w:rsidRPr="00751C8E">
        <w:rPr>
          <w:rFonts w:asciiTheme="majorBidi" w:hAnsiTheme="majorBidi" w:cstheme="majorBidi"/>
        </w:rPr>
        <w:t xml:space="preserve">over the course of the day.  </w:t>
      </w:r>
      <w:r w:rsidRPr="00751C8E">
        <w:rPr>
          <w:rFonts w:asciiTheme="majorBidi" w:hAnsiTheme="majorBidi" w:cstheme="majorBidi"/>
        </w:rPr>
        <w:t xml:space="preserve"> </w:t>
      </w:r>
    </w:p>
    <w:p w:rsidR="00FC3407" w:rsidRPr="00DE7476" w:rsidRDefault="00ED6291" w:rsidP="0027673B">
      <w:pPr>
        <w:autoSpaceDE/>
        <w:autoSpaceDN/>
        <w:adjustRightInd/>
        <w:spacing w:before="480" w:after="120"/>
        <w:rPr>
          <w:b/>
          <w:bCs/>
          <w:sz w:val="28"/>
          <w:szCs w:val="28"/>
        </w:rPr>
      </w:pPr>
      <w:hyperlink r:id="rId50" w:history="1">
        <w:r w:rsidR="00FC3407" w:rsidRPr="00737D7F">
          <w:rPr>
            <w:rStyle w:val="Hyperlink"/>
            <w:b/>
            <w:bCs/>
            <w:sz w:val="28"/>
            <w:szCs w:val="28"/>
          </w:rPr>
          <w:t>Tracking and Attainment in Israeli Secondary Education</w:t>
        </w:r>
      </w:hyperlink>
    </w:p>
    <w:p w:rsidR="00FC3407" w:rsidRPr="00DE7476" w:rsidRDefault="00ED6291" w:rsidP="0027673B">
      <w:pPr>
        <w:autoSpaceDE/>
        <w:autoSpaceDN/>
        <w:adjustRightInd/>
        <w:spacing w:after="120"/>
        <w:rPr>
          <w:rFonts w:asciiTheme="majorBidi" w:hAnsiTheme="majorBidi" w:cstheme="majorBidi"/>
          <w:i/>
          <w:iCs/>
        </w:rPr>
      </w:pPr>
      <w:hyperlink r:id="rId51" w:history="1">
        <w:r w:rsidR="00FC3407" w:rsidRPr="00C42012">
          <w:rPr>
            <w:rStyle w:val="Hyperlink"/>
            <w:rFonts w:asciiTheme="majorBidi" w:hAnsiTheme="majorBidi" w:cstheme="majorBidi"/>
            <w:i/>
            <w:iCs/>
          </w:rPr>
          <w:t>Carmel Blank</w:t>
        </w:r>
      </w:hyperlink>
      <w:r w:rsidR="00FC3407" w:rsidRPr="00DE7476">
        <w:rPr>
          <w:rFonts w:asciiTheme="majorBidi" w:hAnsiTheme="majorBidi" w:cstheme="majorBidi"/>
          <w:i/>
          <w:iCs/>
        </w:rPr>
        <w:t xml:space="preserve"> (Taub Center Education Policy Program Fellow), </w:t>
      </w:r>
      <w:hyperlink r:id="rId52" w:history="1">
        <w:r w:rsidR="00FC3407" w:rsidRPr="00C42012">
          <w:rPr>
            <w:rStyle w:val="Hyperlink"/>
            <w:rFonts w:asciiTheme="majorBidi" w:hAnsiTheme="majorBidi" w:cstheme="majorBidi"/>
            <w:i/>
            <w:iCs/>
          </w:rPr>
          <w:t>Prof. Yossi Shavit</w:t>
        </w:r>
      </w:hyperlink>
      <w:r w:rsidR="00FC3407" w:rsidRPr="00DE7476">
        <w:rPr>
          <w:rFonts w:asciiTheme="majorBidi" w:hAnsiTheme="majorBidi" w:cstheme="majorBidi"/>
          <w:i/>
          <w:iCs/>
        </w:rPr>
        <w:t xml:space="preserve"> (Chair, Taub Center Education Policy Program) and </w:t>
      </w:r>
      <w:hyperlink r:id="rId53" w:history="1">
        <w:r w:rsidR="00FC3407" w:rsidRPr="00C42012">
          <w:rPr>
            <w:rStyle w:val="Hyperlink"/>
            <w:rFonts w:asciiTheme="majorBidi" w:hAnsiTheme="majorBidi" w:cstheme="majorBidi"/>
            <w:i/>
            <w:iCs/>
          </w:rPr>
          <w:t>Dr. Meir Yaish</w:t>
        </w:r>
      </w:hyperlink>
      <w:r w:rsidR="00FC3407" w:rsidRPr="00DE7476">
        <w:rPr>
          <w:rFonts w:asciiTheme="majorBidi" w:hAnsiTheme="majorBidi" w:cstheme="majorBidi"/>
          <w:i/>
          <w:iCs/>
        </w:rPr>
        <w:t xml:space="preserve"> </w:t>
      </w:r>
    </w:p>
    <w:p w:rsidR="00FC3407" w:rsidRPr="00DE7476" w:rsidRDefault="00FC3407" w:rsidP="00FC3407">
      <w:pPr>
        <w:numPr>
          <w:ilvl w:val="0"/>
          <w:numId w:val="19"/>
        </w:numPr>
        <w:autoSpaceDE/>
        <w:autoSpaceDN/>
        <w:adjustRightInd/>
        <w:spacing w:after="120" w:line="320" w:lineRule="exact"/>
        <w:ind w:left="284" w:hanging="284"/>
        <w:contextualSpacing/>
        <w:jc w:val="both"/>
        <w:rPr>
          <w:rFonts w:eastAsia="Calibri"/>
        </w:rPr>
      </w:pPr>
      <w:r w:rsidRPr="00DE7476">
        <w:rPr>
          <w:rFonts w:eastAsia="Calibri"/>
        </w:rPr>
        <w:t>Israeli secondary education offers pupils four main educational tracks. The main track, which includes the majority of pupils</w:t>
      </w:r>
      <w:r>
        <w:rPr>
          <w:rFonts w:eastAsia="Calibri"/>
        </w:rPr>
        <w:t xml:space="preserve"> (60%)</w:t>
      </w:r>
      <w:r w:rsidRPr="00DE7476">
        <w:rPr>
          <w:rFonts w:eastAsia="Calibri"/>
        </w:rPr>
        <w:t>, is the academic track. The other three tracks are technolog</w:t>
      </w:r>
      <w:r>
        <w:rPr>
          <w:rFonts w:eastAsia="Calibri"/>
        </w:rPr>
        <w:t>ical</w:t>
      </w:r>
      <w:r w:rsidRPr="00DE7476">
        <w:rPr>
          <w:rFonts w:eastAsia="Calibri"/>
        </w:rPr>
        <w:t xml:space="preserve"> tracks: the prestigious engineering track, which consists of  about 15% of secondary school pupils; and two </w:t>
      </w:r>
      <w:r>
        <w:rPr>
          <w:rFonts w:eastAsia="Calibri"/>
        </w:rPr>
        <w:t>other</w:t>
      </w:r>
      <w:r w:rsidRPr="00DE7476">
        <w:rPr>
          <w:rFonts w:eastAsia="Calibri"/>
        </w:rPr>
        <w:t xml:space="preserve"> tracks – the technolog</w:t>
      </w:r>
      <w:r>
        <w:rPr>
          <w:rFonts w:eastAsia="Calibri"/>
        </w:rPr>
        <w:t>ical</w:t>
      </w:r>
      <w:r w:rsidRPr="00DE7476">
        <w:rPr>
          <w:rFonts w:eastAsia="Calibri"/>
        </w:rPr>
        <w:t xml:space="preserve"> track (16% of pupils) and the vocational track (10% of pupils). Despite the changes </w:t>
      </w:r>
      <w:r>
        <w:rPr>
          <w:rFonts w:eastAsia="Calibri"/>
        </w:rPr>
        <w:t xml:space="preserve">that have occurred </w:t>
      </w:r>
      <w:r w:rsidRPr="00DE7476">
        <w:rPr>
          <w:rFonts w:eastAsia="Calibri"/>
        </w:rPr>
        <w:t>in tracking over the years, socioeconomic factors continue to affect pupil assignment to educational tracks.</w:t>
      </w:r>
    </w:p>
    <w:p w:rsidR="00086CBA" w:rsidRPr="00086CBA" w:rsidRDefault="00757B88" w:rsidP="00086CBA">
      <w:pPr>
        <w:numPr>
          <w:ilvl w:val="0"/>
          <w:numId w:val="19"/>
        </w:numPr>
        <w:autoSpaceDE/>
        <w:autoSpaceDN/>
        <w:adjustRightInd/>
        <w:spacing w:after="120" w:line="320" w:lineRule="exact"/>
        <w:ind w:left="284" w:hanging="284"/>
        <w:contextualSpacing/>
        <w:jc w:val="both"/>
        <w:rPr>
          <w:rFonts w:eastAsia="Calibri"/>
        </w:rPr>
      </w:pPr>
      <w:r>
        <w:rPr>
          <w:noProof/>
          <w:lang w:bidi="ar-SA"/>
        </w:rPr>
        <mc:AlternateContent>
          <mc:Choice Requires="wpg">
            <w:drawing>
              <wp:anchor distT="0" distB="0" distL="114300" distR="114300" simplePos="0" relativeHeight="251699200" behindDoc="0" locked="0" layoutInCell="1" allowOverlap="1" wp14:anchorId="2BE570FF" wp14:editId="1C2CB7C9">
                <wp:simplePos x="0" y="0"/>
                <wp:positionH relativeFrom="margin">
                  <wp:posOffset>2777490</wp:posOffset>
                </wp:positionH>
                <wp:positionV relativeFrom="margin">
                  <wp:posOffset>4665345</wp:posOffset>
                </wp:positionV>
                <wp:extent cx="2905125" cy="3335020"/>
                <wp:effectExtent l="0" t="0" r="0" b="0"/>
                <wp:wrapSquare wrapText="bothSides"/>
                <wp:docPr id="44" name="Group 4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905125" cy="3335020"/>
                          <a:chOff x="0" y="-317536"/>
                          <a:chExt cx="3522345" cy="4050106"/>
                        </a:xfrm>
                      </wpg:grpSpPr>
                      <wps:wsp>
                        <wps:cNvPr id="45" name="Text Box 45"/>
                        <wps:cNvSpPr txBox="1"/>
                        <wps:spPr>
                          <a:xfrm>
                            <a:off x="104775" y="3060520"/>
                            <a:ext cx="3312794" cy="672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6CBA" w:rsidRDefault="00086CBA" w:rsidP="00086CBA">
                              <w:pPr>
                                <w:spacing w:before="120" w:after="40"/>
                                <w:rPr>
                                  <w:color w:val="595959"/>
                                  <w:sz w:val="18"/>
                                  <w:szCs w:val="18"/>
                                </w:rPr>
                              </w:pPr>
                              <w:r>
                                <w:rPr>
                                  <w:color w:val="595959"/>
                                  <w:sz w:val="18"/>
                                  <w:szCs w:val="18"/>
                                </w:rPr>
                                <w:t>Source: Carmel Blank, Yossi Shavit and Meir Yaish, Taub Center</w:t>
                              </w:r>
                            </w:p>
                            <w:p w:rsidR="00086CBA" w:rsidRPr="007733D9" w:rsidRDefault="00086CBA" w:rsidP="00086CBA">
                              <w:pPr>
                                <w:spacing w:before="40"/>
                                <w:rPr>
                                  <w:color w:val="595959"/>
                                  <w:sz w:val="18"/>
                                  <w:szCs w:val="18"/>
                                </w:rPr>
                              </w:pPr>
                              <w:r>
                                <w:rPr>
                                  <w:color w:val="595959"/>
                                  <w:sz w:val="18"/>
                                  <w:szCs w:val="18"/>
                                </w:rPr>
                                <w:t>Data: Ministry of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6" name="Group 46"/>
                        <wpg:cNvGrpSpPr/>
                        <wpg:grpSpPr>
                          <a:xfrm>
                            <a:off x="0" y="-317536"/>
                            <a:ext cx="3522345" cy="3401755"/>
                            <a:chOff x="0" y="-317536"/>
                            <a:chExt cx="3522345" cy="3401755"/>
                          </a:xfrm>
                        </wpg:grpSpPr>
                        <wps:wsp>
                          <wps:cNvPr id="47" name="Text Box 47"/>
                          <wps:cNvSpPr txBox="1"/>
                          <wps:spPr>
                            <a:xfrm>
                              <a:off x="0" y="-317536"/>
                              <a:ext cx="3522345" cy="9967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6CBA" w:rsidRDefault="00086CBA" w:rsidP="00086CBA">
                                <w:pPr>
                                  <w:spacing w:after="40"/>
                                  <w:jc w:val="center"/>
                                  <w:rPr>
                                    <w:b/>
                                    <w:bCs/>
                                    <w:color w:val="000080"/>
                                    <w:sz w:val="23"/>
                                    <w:szCs w:val="23"/>
                                  </w:rPr>
                                </w:pPr>
                                <w:r>
                                  <w:rPr>
                                    <w:b/>
                                    <w:bCs/>
                                    <w:color w:val="000080"/>
                                    <w:sz w:val="23"/>
                                    <w:szCs w:val="23"/>
                                  </w:rPr>
                                  <w:t>Rate of bagrut qualification by educational track</w:t>
                                </w:r>
                              </w:p>
                              <w:p w:rsidR="00086CBA" w:rsidRPr="007733D9" w:rsidRDefault="00086CBA" w:rsidP="00086CBA">
                                <w:pPr>
                                  <w:jc w:val="center"/>
                                  <w:rPr>
                                    <w:sz w:val="20"/>
                                    <w:szCs w:val="20"/>
                                  </w:rPr>
                                </w:pPr>
                                <w:r>
                                  <w:rPr>
                                    <w:sz w:val="20"/>
                                    <w:szCs w:val="20"/>
                                  </w:rPr>
                                  <w:t>out of all pupils in the educational track, average for 2011-2012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8" name="Picture 48"/>
                            <pic:cNvPicPr>
                              <a:picLocks noChangeAspect="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695325" y="502944"/>
                              <a:ext cx="2124075" cy="2581275"/>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id="Group 44" o:spid="_x0000_s1069" style="position:absolute;left:0;text-align:left;margin-left:218.7pt;margin-top:367.35pt;width:228.75pt;height:262.6pt;z-index:251699200;mso-position-horizontal-relative:margin;mso-position-vertical-relative:margin;mso-width-relative:margin;mso-height-relative:margin" coordorigin=",-3175" coordsize="35223,4050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">
                <o:lock v:ext="edit" aspectratio="t"/>
                <v:shapetype id="_x0000_t202" coordsize="21600,21600" o:spt="202" path="m,l,21600r21600,l21600,xe">
                  <v:stroke joinstyle="miter"/>
                  <v:path gradientshapeok="t" o:connecttype="rect"/>
                </v:shapetype>
                <v:shape id="Text Box 45" o:spid="_x0000_s1070" type="#_x0000_t202" style="position:absolute;left:1047;top:30605;width:33128;height:6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OWCsUA&#10;AADbAAAADwAAAGRycy9kb3ducmV2LnhtbESPQWvCQBSE74X+h+UJvdWN0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05YKxQAAANsAAAAPAAAAAAAAAAAAAAAAAJgCAABkcnMv&#10;ZG93bnJldi54bWxQSwUGAAAAAAQABAD1AAAAigMAAAAA&#10;" filled="f" stroked="f" strokeweight=".5pt">
                  <v:textbox>
                    <w:txbxContent>
                      <w:p w:rsidR="00086CBA" w:rsidRDefault="00086CBA" w:rsidP="00086CBA">
                        <w:pPr>
                          <w:spacing w:before="120" w:after="40"/>
                          <w:rPr>
                            <w:color w:val="595959"/>
                            <w:sz w:val="18"/>
                            <w:szCs w:val="18"/>
                          </w:rPr>
                        </w:pPr>
                        <w:bookmarkStart w:id="1" w:name="_GoBack"/>
                        <w:r>
                          <w:rPr>
                            <w:color w:val="595959"/>
                            <w:sz w:val="18"/>
                            <w:szCs w:val="18"/>
                          </w:rPr>
                          <w:t>Source: Carmel Blank, Yossi Shavit and Meir Yaish, Taub Center</w:t>
                        </w:r>
                      </w:p>
                      <w:p w:rsidR="00086CBA" w:rsidRPr="007733D9" w:rsidRDefault="00086CBA" w:rsidP="00086CBA">
                        <w:pPr>
                          <w:spacing w:before="40"/>
                          <w:rPr>
                            <w:color w:val="595959"/>
                            <w:sz w:val="18"/>
                            <w:szCs w:val="18"/>
                          </w:rPr>
                        </w:pPr>
                        <w:r>
                          <w:rPr>
                            <w:color w:val="595959"/>
                            <w:sz w:val="18"/>
                            <w:szCs w:val="18"/>
                          </w:rPr>
                          <w:t>Data: Ministry of Education</w:t>
                        </w:r>
                        <w:bookmarkEnd w:id="1"/>
                      </w:p>
                    </w:txbxContent>
                  </v:textbox>
                </v:shape>
                <v:group id="Group 46" o:spid="_x0000_s1071" style="position:absolute;top:-3175;width:35223;height:34017" coordorigin=",-3175" coordsize="35223,340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Text Box 47" o:spid="_x0000_s1072" type="#_x0000_t202" style="position:absolute;top:-3175;width:35223;height:9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2t5sUA&#10;AADbAAAADwAAAGRycy9kb3ducmV2LnhtbESPT4vCMBTE7wt+h/AEb2uqrKtUo0hBVsQ9+Ofi7dk8&#10;22LzUpuo1U+/WRA8DjPzG2Yya0wpblS7wrKCXjcCQZxaXXCmYL9bfI5AOI+ssbRMCh7kYDZtfUww&#10;1vbOG7ptfSYChF2MCnLvq1hKl+Zk0HVtRRy8k60N+iDrTOoa7wFuStmPom9psOCwkGNFSU7peXs1&#10;ClbJ4hc3x74ZPcvkZ32aV5f9YaBUp93MxyA8Nf4dfrWXWsHXE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a3mxQAAANsAAAAPAAAAAAAAAAAAAAAAAJgCAABkcnMv&#10;ZG93bnJldi54bWxQSwUGAAAAAAQABAD1AAAAigMAAAAA&#10;" filled="f" stroked="f" strokeweight=".5pt">
                    <v:textbox>
                      <w:txbxContent>
                        <w:p w:rsidR="00086CBA" w:rsidRDefault="00086CBA" w:rsidP="00086CBA">
                          <w:pPr>
                            <w:spacing w:after="40"/>
                            <w:jc w:val="center"/>
                            <w:rPr>
                              <w:b/>
                              <w:bCs/>
                              <w:color w:val="000080"/>
                              <w:sz w:val="23"/>
                              <w:szCs w:val="23"/>
                            </w:rPr>
                          </w:pPr>
                          <w:r>
                            <w:rPr>
                              <w:b/>
                              <w:bCs/>
                              <w:color w:val="000080"/>
                              <w:sz w:val="23"/>
                              <w:szCs w:val="23"/>
                            </w:rPr>
                            <w:t>Rate of bagrut qualification by educational track</w:t>
                          </w:r>
                        </w:p>
                        <w:p w:rsidR="00086CBA" w:rsidRPr="007733D9" w:rsidRDefault="00086CBA" w:rsidP="00086CBA">
                          <w:pPr>
                            <w:jc w:val="center"/>
                            <w:rPr>
                              <w:sz w:val="20"/>
                              <w:szCs w:val="20"/>
                            </w:rPr>
                          </w:pPr>
                          <w:proofErr w:type="gramStart"/>
                          <w:r>
                            <w:rPr>
                              <w:sz w:val="20"/>
                              <w:szCs w:val="20"/>
                            </w:rPr>
                            <w:t>out</w:t>
                          </w:r>
                          <w:proofErr w:type="gramEnd"/>
                          <w:r>
                            <w:rPr>
                              <w:sz w:val="20"/>
                              <w:szCs w:val="20"/>
                            </w:rPr>
                            <w:t xml:space="preserve"> of all pupils in the educational track, average for 2011-2012</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73" type="#_x0000_t75" style="position:absolute;left:6953;top:5029;width:21241;height:258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w4fi+AAAA2wAAAA8AAABkcnMvZG93bnJldi54bWxET8uKwjAU3QvzD+EK7mxaEZGOsYwDwqwE&#10;qx9wbW4ftLkpTYz17yeLgVkezvtQzGYQgSbXWVaQJSkI4srqjhsF99t5vQfhPLLGwTIpeJOD4vix&#10;OGCu7YuvFErfiBjCLkcFrfdjLqWrWjLoEjsSR662k0Ef4dRIPeErhptBbtJ0Jw12HBtaHOm7paov&#10;n0YB9bf6FPp7Xfq3vGbnR7j0l6DUajl/fYLwNPt/8Z/7RyvYxrHxS/wB8vgL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Ezw4fi+AAAA2wAAAA8AAAAAAAAAAAAAAAAAnwIAAGRy&#10;cy9kb3ducmV2LnhtbFBLBQYAAAAABAAEAPcAAACKAwAAAAA=&#10;">
                    <v:imagedata r:id="rId55" o:title=""/>
                    <v:path arrowok="t"/>
                  </v:shape>
                </v:group>
                <w10:wrap type="square" anchorx="margin" anchory="margin"/>
              </v:group>
            </w:pict>
          </mc:Fallback>
        </mc:AlternateContent>
      </w:r>
      <w:r w:rsidR="00FC3407" w:rsidRPr="00086CBA">
        <w:rPr>
          <w:rFonts w:eastAsia="Calibri"/>
        </w:rPr>
        <w:t>Jewish pupils in the technological and vocational tracks generally come from lower socioeconomic groups and from relatively weaker educational backgrounds. Among the Arab Israeli population, there has been a rise in the demand for technological education, which is considered appropriate for pupils who might otherwise drop out of school.</w:t>
      </w:r>
    </w:p>
    <w:p w:rsidR="00FC3407" w:rsidRDefault="00FC3407" w:rsidP="00FC3407">
      <w:pPr>
        <w:numPr>
          <w:ilvl w:val="0"/>
          <w:numId w:val="19"/>
        </w:numPr>
        <w:autoSpaceDE/>
        <w:autoSpaceDN/>
        <w:adjustRightInd/>
        <w:spacing w:after="120" w:line="320" w:lineRule="exact"/>
        <w:ind w:left="284" w:hanging="284"/>
        <w:contextualSpacing/>
        <w:jc w:val="both"/>
        <w:rPr>
          <w:rFonts w:eastAsia="Calibri"/>
        </w:rPr>
      </w:pPr>
      <w:r w:rsidRPr="00DE7476">
        <w:rPr>
          <w:rFonts w:eastAsia="Calibri"/>
        </w:rPr>
        <w:t>The highest rates of bagrut qualification come from the ranks of the engineering track (82%). In the academic track, the share of those with a bagrut qualification is 70%, and in the vocational track</w:t>
      </w:r>
      <w:r>
        <w:rPr>
          <w:rFonts w:eastAsia="Calibri"/>
        </w:rPr>
        <w:t>,</w:t>
      </w:r>
      <w:r w:rsidRPr="00DE7476">
        <w:rPr>
          <w:rFonts w:eastAsia="Calibri"/>
        </w:rPr>
        <w:t xml:space="preserve"> the share of those finishing secondary school with a bagrut qualification is 40%. These gaps are related to pupil socioeconomic characteristics in each track as well as to prior educational attainment. However, when the effect of the pupil</w:t>
      </w:r>
      <w:r>
        <w:rPr>
          <w:rFonts w:eastAsia="Calibri"/>
        </w:rPr>
        <w:t>s’</w:t>
      </w:r>
      <w:r w:rsidRPr="00DE7476">
        <w:rPr>
          <w:rFonts w:eastAsia="Calibri"/>
        </w:rPr>
        <w:t xml:space="preserve"> background variables was controlled for, the gaps remained between bagrut qualification rates. </w:t>
      </w:r>
      <w:r>
        <w:rPr>
          <w:rFonts w:eastAsia="Calibri"/>
        </w:rPr>
        <w:t>This suggests</w:t>
      </w:r>
      <w:r w:rsidRPr="00DE7476">
        <w:rPr>
          <w:rFonts w:eastAsia="Calibri"/>
        </w:rPr>
        <w:t xml:space="preserve"> that pupils in the academic and engineering tracks receive better preparation for the exams than those in the technolog</w:t>
      </w:r>
      <w:r>
        <w:rPr>
          <w:rFonts w:eastAsia="Calibri"/>
        </w:rPr>
        <w:t>ical</w:t>
      </w:r>
      <w:r w:rsidRPr="00DE7476">
        <w:rPr>
          <w:rFonts w:eastAsia="Calibri"/>
        </w:rPr>
        <w:t>/vocational tracks.</w:t>
      </w:r>
    </w:p>
    <w:p w:rsidR="00086CBA" w:rsidRPr="00DE7476" w:rsidRDefault="00086CBA" w:rsidP="00086CBA">
      <w:pPr>
        <w:autoSpaceDE/>
        <w:autoSpaceDN/>
        <w:adjustRightInd/>
        <w:spacing w:after="120" w:line="320" w:lineRule="exact"/>
        <w:ind w:left="284"/>
        <w:contextualSpacing/>
        <w:jc w:val="both"/>
        <w:rPr>
          <w:rFonts w:eastAsia="Calibri"/>
        </w:rPr>
      </w:pPr>
    </w:p>
    <w:p w:rsidR="00FC3407" w:rsidRPr="00DE7476" w:rsidRDefault="00FC3407" w:rsidP="00FC3407">
      <w:pPr>
        <w:numPr>
          <w:ilvl w:val="0"/>
          <w:numId w:val="19"/>
        </w:numPr>
        <w:autoSpaceDE/>
        <w:autoSpaceDN/>
        <w:adjustRightInd/>
        <w:spacing w:after="120" w:line="320" w:lineRule="exact"/>
        <w:ind w:left="284" w:hanging="284"/>
        <w:contextualSpacing/>
        <w:jc w:val="both"/>
        <w:rPr>
          <w:rFonts w:eastAsia="Calibri"/>
        </w:rPr>
      </w:pPr>
      <w:r w:rsidRPr="00DE7476">
        <w:rPr>
          <w:rFonts w:eastAsia="Calibri"/>
        </w:rPr>
        <w:lastRenderedPageBreak/>
        <w:t>The share of girls in the academic track (about 56%) and in the vocational track (about 59%) is relatively high</w:t>
      </w:r>
      <w:r>
        <w:rPr>
          <w:rFonts w:eastAsia="Calibri"/>
        </w:rPr>
        <w:t>,</w:t>
      </w:r>
      <w:r w:rsidRPr="00DE7476">
        <w:rPr>
          <w:rFonts w:eastAsia="Calibri"/>
        </w:rPr>
        <w:t xml:space="preserve"> </w:t>
      </w:r>
      <w:r>
        <w:rPr>
          <w:rFonts w:eastAsia="Calibri"/>
        </w:rPr>
        <w:t xml:space="preserve">while girls </w:t>
      </w:r>
      <w:r w:rsidRPr="00DE7476">
        <w:rPr>
          <w:rFonts w:eastAsia="Calibri"/>
        </w:rPr>
        <w:t xml:space="preserve">are underrepresented in the engineering track (39%). </w:t>
      </w:r>
      <w:r>
        <w:rPr>
          <w:rFonts w:eastAsia="Calibri"/>
        </w:rPr>
        <w:t>The authors suggest that t</w:t>
      </w:r>
      <w:r w:rsidRPr="00DE7476">
        <w:rPr>
          <w:rFonts w:eastAsia="Calibri"/>
        </w:rPr>
        <w:t xml:space="preserve">his could be due to </w:t>
      </w:r>
      <w:r>
        <w:rPr>
          <w:rFonts w:eastAsia="Calibri"/>
        </w:rPr>
        <w:t>girls’</w:t>
      </w:r>
      <w:r w:rsidRPr="00DE7476">
        <w:rPr>
          <w:rFonts w:eastAsia="Calibri"/>
        </w:rPr>
        <w:t xml:space="preserve"> reluctance to major in math and sciences.</w:t>
      </w:r>
    </w:p>
    <w:p w:rsidR="00FC3407" w:rsidRPr="00DE7476" w:rsidRDefault="00FC3407" w:rsidP="00FC3407">
      <w:pPr>
        <w:numPr>
          <w:ilvl w:val="0"/>
          <w:numId w:val="19"/>
        </w:numPr>
        <w:autoSpaceDE/>
        <w:autoSpaceDN/>
        <w:adjustRightInd/>
        <w:spacing w:after="120" w:line="320" w:lineRule="exact"/>
        <w:ind w:left="284" w:hanging="284"/>
        <w:contextualSpacing/>
        <w:jc w:val="both"/>
        <w:rPr>
          <w:rFonts w:eastAsia="Calibri"/>
        </w:rPr>
      </w:pPr>
      <w:r w:rsidRPr="00DE7476">
        <w:rPr>
          <w:rFonts w:eastAsia="Calibri"/>
        </w:rPr>
        <w:t xml:space="preserve">Only 12% of pupils </w:t>
      </w:r>
      <w:r>
        <w:rPr>
          <w:rFonts w:eastAsia="Calibri"/>
        </w:rPr>
        <w:t xml:space="preserve">changed </w:t>
      </w:r>
      <w:r w:rsidRPr="00DE7476">
        <w:rPr>
          <w:rFonts w:eastAsia="Calibri"/>
        </w:rPr>
        <w:t>tracks between 10</w:t>
      </w:r>
      <w:r w:rsidRPr="00DE7476">
        <w:rPr>
          <w:rFonts w:eastAsia="Calibri"/>
          <w:vertAlign w:val="superscript"/>
        </w:rPr>
        <w:t>th</w:t>
      </w:r>
      <w:r w:rsidRPr="00DE7476">
        <w:rPr>
          <w:rFonts w:eastAsia="Calibri"/>
        </w:rPr>
        <w:t xml:space="preserve"> and 12</w:t>
      </w:r>
      <w:r w:rsidRPr="00DE7476">
        <w:rPr>
          <w:rFonts w:eastAsia="Calibri"/>
          <w:vertAlign w:val="superscript"/>
        </w:rPr>
        <w:t>th</w:t>
      </w:r>
      <w:r w:rsidRPr="00DE7476">
        <w:rPr>
          <w:rFonts w:eastAsia="Calibri"/>
        </w:rPr>
        <w:t xml:space="preserve"> grade</w:t>
      </w:r>
      <w:r>
        <w:rPr>
          <w:rFonts w:eastAsia="Calibri"/>
        </w:rPr>
        <w:t>,</w:t>
      </w:r>
      <w:r w:rsidRPr="00DE7476">
        <w:rPr>
          <w:rFonts w:eastAsia="Calibri"/>
        </w:rPr>
        <w:t xml:space="preserve"> which </w:t>
      </w:r>
      <w:r>
        <w:rPr>
          <w:rFonts w:eastAsia="Calibri"/>
        </w:rPr>
        <w:t xml:space="preserve">indicates </w:t>
      </w:r>
      <w:r w:rsidRPr="00DE7476">
        <w:rPr>
          <w:rFonts w:eastAsia="Calibri"/>
        </w:rPr>
        <w:t>that for most pupils, the 10</w:t>
      </w:r>
      <w:r w:rsidRPr="00DE7476">
        <w:rPr>
          <w:rFonts w:eastAsia="Calibri"/>
          <w:vertAlign w:val="superscript"/>
        </w:rPr>
        <w:t>th</w:t>
      </w:r>
      <w:r w:rsidRPr="00DE7476">
        <w:rPr>
          <w:rFonts w:eastAsia="Calibri"/>
        </w:rPr>
        <w:t xml:space="preserve"> grade </w:t>
      </w:r>
      <w:r>
        <w:rPr>
          <w:rFonts w:eastAsia="Calibri"/>
        </w:rPr>
        <w:t xml:space="preserve">track </w:t>
      </w:r>
      <w:r w:rsidRPr="00DE7476">
        <w:rPr>
          <w:rFonts w:eastAsia="Calibri"/>
        </w:rPr>
        <w:t xml:space="preserve">is permanent. The majority of </w:t>
      </w:r>
      <w:r>
        <w:rPr>
          <w:rFonts w:eastAsia="Calibri"/>
        </w:rPr>
        <w:t xml:space="preserve">changes </w:t>
      </w:r>
      <w:r w:rsidRPr="00DE7476">
        <w:rPr>
          <w:rFonts w:eastAsia="Calibri"/>
        </w:rPr>
        <w:t>are from the technological/vocational tracks to the academic track, a very encouraging finding, although the majority of those who transfer are from strong backgrounds with high previous educational achievements. These are pupils who manage to “correct” their educational tracking and shift to the academic track.</w:t>
      </w:r>
    </w:p>
    <w:p w:rsidR="00FC3407" w:rsidRDefault="00FC3407" w:rsidP="00FC3407">
      <w:pPr>
        <w:numPr>
          <w:ilvl w:val="0"/>
          <w:numId w:val="19"/>
        </w:numPr>
        <w:autoSpaceDE/>
        <w:autoSpaceDN/>
        <w:adjustRightInd/>
        <w:spacing w:after="120" w:line="320" w:lineRule="exact"/>
        <w:ind w:left="284" w:hanging="284"/>
        <w:contextualSpacing/>
        <w:jc w:val="both"/>
        <w:rPr>
          <w:rFonts w:eastAsia="Calibri"/>
        </w:rPr>
      </w:pPr>
      <w:r w:rsidRPr="00DE7476">
        <w:rPr>
          <w:rFonts w:eastAsia="Calibri"/>
        </w:rPr>
        <w:t>The drop-out rate</w:t>
      </w:r>
      <w:r>
        <w:rPr>
          <w:rFonts w:eastAsia="Calibri"/>
        </w:rPr>
        <w:t>s</w:t>
      </w:r>
      <w:r w:rsidRPr="00DE7476">
        <w:rPr>
          <w:rFonts w:eastAsia="Calibri"/>
        </w:rPr>
        <w:t xml:space="preserve"> from the technolog</w:t>
      </w:r>
      <w:r>
        <w:rPr>
          <w:rFonts w:eastAsia="Calibri"/>
        </w:rPr>
        <w:t>ical</w:t>
      </w:r>
      <w:r w:rsidRPr="00DE7476">
        <w:rPr>
          <w:rFonts w:eastAsia="Calibri"/>
        </w:rPr>
        <w:t xml:space="preserve"> track (5.5%) and the vocational track (5.2%) are substantially higher than from the academic track (2.9%) and the engineering track (1.4%). </w:t>
      </w:r>
    </w:p>
    <w:p w:rsidR="00D35F56" w:rsidRPr="004044BE" w:rsidRDefault="00ED6291" w:rsidP="00346160">
      <w:pPr>
        <w:spacing w:before="480" w:after="120"/>
        <w:rPr>
          <w:b/>
          <w:bCs/>
          <w:sz w:val="28"/>
          <w:szCs w:val="28"/>
        </w:rPr>
      </w:pPr>
      <w:hyperlink r:id="rId56" w:history="1">
        <w:r w:rsidR="00D35F56" w:rsidRPr="00254F79">
          <w:rPr>
            <w:rStyle w:val="Hyperlink"/>
            <w:b/>
            <w:bCs/>
            <w:sz w:val="28"/>
            <w:szCs w:val="28"/>
          </w:rPr>
          <w:t xml:space="preserve">The Increase in </w:t>
        </w:r>
        <w:r w:rsidR="00346160">
          <w:rPr>
            <w:rStyle w:val="Hyperlink"/>
            <w:b/>
            <w:bCs/>
            <w:sz w:val="28"/>
            <w:szCs w:val="28"/>
          </w:rPr>
          <w:t>the Number of Income</w:t>
        </w:r>
        <w:r w:rsidR="00D35F56" w:rsidRPr="00254F79">
          <w:rPr>
            <w:rStyle w:val="Hyperlink"/>
            <w:b/>
            <w:bCs/>
            <w:sz w:val="28"/>
            <w:szCs w:val="28"/>
          </w:rPr>
          <w:t xml:space="preserve"> Earners and Its Impact on Household Income</w:t>
        </w:r>
      </w:hyperlink>
    </w:p>
    <w:p w:rsidR="00D35F56" w:rsidRPr="0012480C" w:rsidRDefault="00D35F56" w:rsidP="0027673B">
      <w:pPr>
        <w:autoSpaceDE/>
        <w:autoSpaceDN/>
        <w:adjustRightInd/>
        <w:spacing w:after="120"/>
        <w:rPr>
          <w:rFonts w:eastAsia="Calibri"/>
          <w:i/>
          <w:iCs/>
        </w:rPr>
      </w:pPr>
      <w:r w:rsidRPr="0012480C">
        <w:rPr>
          <w:rFonts w:eastAsia="Calibri"/>
          <w:i/>
          <w:iCs/>
        </w:rPr>
        <w:t xml:space="preserve">Ayal Kimhi and </w:t>
      </w:r>
      <w:hyperlink r:id="rId57" w:history="1">
        <w:r w:rsidRPr="00AF5CF1">
          <w:rPr>
            <w:rStyle w:val="Hyperlink"/>
            <w:rFonts w:eastAsia="Calibri"/>
            <w:i/>
            <w:iCs/>
          </w:rPr>
          <w:t>Kyrill Shraberman</w:t>
        </w:r>
      </w:hyperlink>
      <w:r w:rsidRPr="0012480C">
        <w:rPr>
          <w:rFonts w:eastAsia="Calibri"/>
          <w:i/>
          <w:iCs/>
        </w:rPr>
        <w:t xml:space="preserve"> (Taub Center Researcher)</w:t>
      </w:r>
    </w:p>
    <w:p w:rsidR="00D35F56" w:rsidRPr="0084734F" w:rsidRDefault="00D35F56" w:rsidP="00D35F56">
      <w:pPr>
        <w:pStyle w:val="PressReleasetext"/>
        <w:numPr>
          <w:ilvl w:val="0"/>
          <w:numId w:val="9"/>
        </w:numPr>
        <w:ind w:left="284" w:hanging="284"/>
        <w:contextualSpacing/>
        <w:rPr>
          <w:i/>
          <w:iCs/>
        </w:rPr>
      </w:pPr>
      <w:r>
        <w:t>Between 2003 and 2011, the average number of income earners per household in Israel grew from 1.18 to 1.32. At the same time, the average size of households did not change substantially. Overall</w:t>
      </w:r>
      <w:r w:rsidR="00B91751">
        <w:t>,</w:t>
      </w:r>
      <w:r>
        <w:t xml:space="preserve"> income for the typical household rose as a result of the increased number of earners.</w:t>
      </w:r>
    </w:p>
    <w:p w:rsidR="00D35F56" w:rsidRPr="008362CC" w:rsidRDefault="0027673B" w:rsidP="00FC3407">
      <w:pPr>
        <w:pStyle w:val="PressReleasetext"/>
        <w:numPr>
          <w:ilvl w:val="0"/>
          <w:numId w:val="9"/>
        </w:numPr>
        <w:ind w:left="284" w:hanging="284"/>
        <w:contextualSpacing/>
        <w:rPr>
          <w:i/>
          <w:iCs/>
        </w:rPr>
      </w:pPr>
      <w:r>
        <w:rPr>
          <w:noProof/>
          <w:lang w:bidi="ar-SA"/>
        </w:rPr>
        <mc:AlternateContent>
          <mc:Choice Requires="wpg">
            <w:drawing>
              <wp:anchor distT="0" distB="0" distL="114300" distR="114300" simplePos="0" relativeHeight="251679744" behindDoc="0" locked="0" layoutInCell="1" allowOverlap="1" wp14:anchorId="1E2E362A" wp14:editId="6DE0B96E">
                <wp:simplePos x="0" y="0"/>
                <wp:positionH relativeFrom="margin">
                  <wp:posOffset>2738755</wp:posOffset>
                </wp:positionH>
                <wp:positionV relativeFrom="paragraph">
                  <wp:posOffset>146050</wp:posOffset>
                </wp:positionV>
                <wp:extent cx="3513455" cy="3251835"/>
                <wp:effectExtent l="0" t="0" r="0" b="5715"/>
                <wp:wrapSquare wrapText="bothSides"/>
                <wp:docPr id="25" name="Group 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513455" cy="3251835"/>
                          <a:chOff x="0" y="0"/>
                          <a:chExt cx="4038600" cy="3738209"/>
                        </a:xfrm>
                      </wpg:grpSpPr>
                      <wpg:grpSp>
                        <wpg:cNvPr id="23" name="Group 23"/>
                        <wpg:cNvGrpSpPr/>
                        <wpg:grpSpPr>
                          <a:xfrm>
                            <a:off x="0" y="0"/>
                            <a:ext cx="4038600" cy="3048000"/>
                            <a:chOff x="0" y="0"/>
                            <a:chExt cx="4038600" cy="3048000"/>
                          </a:xfrm>
                        </wpg:grpSpPr>
                        <pic:pic xmlns:pic="http://schemas.openxmlformats.org/drawingml/2006/picture">
                          <pic:nvPicPr>
                            <pic:cNvPr id="21" name="Picture 21"/>
                            <pic:cNvPicPr>
                              <a:picLocks noChangeAspect="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628650"/>
                              <a:ext cx="4038600" cy="2419350"/>
                            </a:xfrm>
                            <a:prstGeom prst="rect">
                              <a:avLst/>
                            </a:prstGeom>
                            <a:noFill/>
                            <a:ln>
                              <a:noFill/>
                            </a:ln>
                          </pic:spPr>
                        </pic:pic>
                        <wps:wsp>
                          <wps:cNvPr id="22" name="Text Box 22"/>
                          <wps:cNvSpPr txBox="1"/>
                          <wps:spPr>
                            <a:xfrm>
                              <a:off x="38100" y="0"/>
                              <a:ext cx="3973830" cy="628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65DC" w:rsidRDefault="007C65DC" w:rsidP="00D35F56">
                                <w:pPr>
                                  <w:spacing w:after="40"/>
                                  <w:jc w:val="center"/>
                                  <w:rPr>
                                    <w:b/>
                                    <w:bCs/>
                                    <w:color w:val="000080"/>
                                    <w:sz w:val="23"/>
                                    <w:szCs w:val="23"/>
                                  </w:rPr>
                                </w:pPr>
                                <w:r>
                                  <w:rPr>
                                    <w:b/>
                                    <w:bCs/>
                                    <w:color w:val="000080"/>
                                    <w:sz w:val="23"/>
                                    <w:szCs w:val="23"/>
                                  </w:rPr>
                                  <w:t>Average real hourly wage for employees</w:t>
                                </w:r>
                              </w:p>
                              <w:p w:rsidR="007C65DC" w:rsidRPr="00AF0886" w:rsidRDefault="007C65DC" w:rsidP="00D35F56">
                                <w:pPr>
                                  <w:jc w:val="center"/>
                                  <w:rPr>
                                    <w:color w:val="000000" w:themeColor="text1"/>
                                    <w:sz w:val="20"/>
                                    <w:szCs w:val="20"/>
                                  </w:rPr>
                                </w:pPr>
                                <w:r>
                                  <w:rPr>
                                    <w:color w:val="000000" w:themeColor="text1"/>
                                    <w:sz w:val="20"/>
                                    <w:szCs w:val="20"/>
                                  </w:rPr>
                                  <w:t>in shekels, 2011 prices, 1997-2011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4" name="Text Box 24"/>
                        <wps:cNvSpPr txBox="1"/>
                        <wps:spPr>
                          <a:xfrm>
                            <a:off x="57148" y="3143070"/>
                            <a:ext cx="3427095" cy="5951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65DC" w:rsidRDefault="007C65DC" w:rsidP="00D35F56">
                              <w:pPr>
                                <w:spacing w:before="120" w:after="40"/>
                                <w:rPr>
                                  <w:color w:val="595959"/>
                                  <w:sz w:val="18"/>
                                  <w:szCs w:val="18"/>
                                </w:rPr>
                              </w:pPr>
                              <w:r>
                                <w:rPr>
                                  <w:color w:val="595959"/>
                                  <w:sz w:val="18"/>
                                  <w:szCs w:val="18"/>
                                </w:rPr>
                                <w:t>Source: Ayal Kimhi and Kyrill Shraberman, Taub Center</w:t>
                              </w:r>
                            </w:p>
                            <w:p w:rsidR="007C65DC" w:rsidRPr="001322C9" w:rsidRDefault="007C65DC" w:rsidP="00D35F56">
                              <w:pPr>
                                <w:spacing w:before="40"/>
                                <w:rPr>
                                  <w:i/>
                                  <w:iCs/>
                                  <w:color w:val="595959"/>
                                  <w:sz w:val="18"/>
                                  <w:szCs w:val="18"/>
                                </w:rPr>
                              </w:pPr>
                              <w:r>
                                <w:rPr>
                                  <w:color w:val="595959"/>
                                  <w:sz w:val="18"/>
                                  <w:szCs w:val="18"/>
                                </w:rPr>
                                <w:t xml:space="preserve">Data: Central Bureau of Statistics, </w:t>
                              </w:r>
                              <w:r w:rsidRPr="002F79A1">
                                <w:rPr>
                                  <w:i/>
                                  <w:iCs/>
                                  <w:color w:val="595959"/>
                                  <w:sz w:val="18"/>
                                  <w:szCs w:val="18"/>
                                </w:rPr>
                                <w:t>Income Survey</w:t>
                              </w:r>
                              <w:r>
                                <w:rPr>
                                  <w:i/>
                                  <w:iCs/>
                                  <w:color w:val="595959"/>
                                  <w:sz w:val="18"/>
                                  <w:szCs w:val="18"/>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5" o:spid="_x0000_s1074" style="position:absolute;left:0;text-align:left;margin-left:215.65pt;margin-top:11.5pt;width:276.65pt;height:256.05pt;z-index:251679744;mso-position-horizontal-relative:margin;mso-width-relative:margin;mso-height-relative:margin" coordsize="40386,373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">
                <o:lock v:ext="edit" aspectratio="t"/>
                <v:group id="Group 23" o:spid="_x0000_s1075" style="position:absolute;width:40386;height:30480" coordsize="40386,3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Picture 21" o:spid="_x0000_s1076" type="#_x0000_t75" style="position:absolute;top:6286;width:40386;height:24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83NvbCAAAA2wAAAA8AAABkcnMvZG93bnJldi54bWxEj0+LwjAUxO+C3yE8wZumioh2jSKiIl4W&#10;/yx4fDRvm67NS2mi1m9vFgSPw8z8hpktGluKO9W+cKxg0E9AEGdOF5wrOJ82vQkIH5A1lo5JwZM8&#10;LObt1gxT7R58oPsx5CJC2KeowIRQpVL6zJBF33cVcfR+XW0xRFnnUtf4iHBbymGSjKXFguOCwYpW&#10;hrLr8WYV0GFK34VpxvloTdv9z9/oMnUXpbqdZvkFIlATPuF3e6cVDAfw/yX+ADl/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fNzb2wgAAANsAAAAPAAAAAAAAAAAAAAAAAJ8C&#10;AABkcnMvZG93bnJldi54bWxQSwUGAAAAAAQABAD3AAAAjgMAAAAA&#10;">
                    <v:imagedata r:id="rId59" o:title=""/>
                    <v:path arrowok="t"/>
                  </v:shape>
                  <v:shape id="Text Box 22" o:spid="_x0000_s1077" type="#_x0000_t202" style="position:absolute;left:381;width:39738;height:6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r3sMA&#10;AADbAAAADwAAAGRycy9kb3ducmV2LnhtbESPQYvCMBSE74L/ITzBm6YWFKlGkYLsIu5B14u3Z/Ns&#10;i81LbaLW/fVGEPY4zMw3zHzZmkrcqXGlZQWjYQSCOLO65FzB4Xc9mIJwHlljZZkUPMnBctHtzDHR&#10;9sE7uu99LgKEXYIKCu/rREqXFWTQDW1NHLyzbQz6IJtc6gYfAW4qGUfRRBosOSwUWFNaUHbZ34yC&#10;Tbr+wd0pNtO/Kv3anlf19XAcK9XvtasZCE+t/w9/2t9aQRzD+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Xr3sMAAADbAAAADwAAAAAAAAAAAAAAAACYAgAAZHJzL2Rv&#10;d25yZXYueG1sUEsFBgAAAAAEAAQA9QAAAIgDAAAAAA==&#10;" filled="f" stroked="f" strokeweight=".5pt">
                    <v:textbox>
                      <w:txbxContent>
                        <w:p w:rsidR="007C65DC" w:rsidRDefault="007C65DC" w:rsidP="00D35F56">
                          <w:pPr>
                            <w:spacing w:after="40"/>
                            <w:jc w:val="center"/>
                            <w:rPr>
                              <w:b/>
                              <w:bCs/>
                              <w:color w:val="000080"/>
                              <w:sz w:val="23"/>
                              <w:szCs w:val="23"/>
                            </w:rPr>
                          </w:pPr>
                          <w:r>
                            <w:rPr>
                              <w:b/>
                              <w:bCs/>
                              <w:color w:val="000080"/>
                              <w:sz w:val="23"/>
                              <w:szCs w:val="23"/>
                            </w:rPr>
                            <w:t>Average real hourly wage for employees</w:t>
                          </w:r>
                        </w:p>
                        <w:p w:rsidR="007C65DC" w:rsidRPr="00AF0886" w:rsidRDefault="007C65DC" w:rsidP="00D35F56">
                          <w:pPr>
                            <w:jc w:val="center"/>
                            <w:rPr>
                              <w:color w:val="000000" w:themeColor="text1"/>
                              <w:sz w:val="20"/>
                              <w:szCs w:val="20"/>
                            </w:rPr>
                          </w:pPr>
                          <w:proofErr w:type="gramStart"/>
                          <w:r>
                            <w:rPr>
                              <w:color w:val="000000" w:themeColor="text1"/>
                              <w:sz w:val="20"/>
                              <w:szCs w:val="20"/>
                            </w:rPr>
                            <w:t>in</w:t>
                          </w:r>
                          <w:proofErr w:type="gramEnd"/>
                          <w:r>
                            <w:rPr>
                              <w:color w:val="000000" w:themeColor="text1"/>
                              <w:sz w:val="20"/>
                              <w:szCs w:val="20"/>
                            </w:rPr>
                            <w:t xml:space="preserve"> shekels, 2011 prices, 1997-2011</w:t>
                          </w:r>
                        </w:p>
                      </w:txbxContent>
                    </v:textbox>
                  </v:shape>
                </v:group>
                <v:shape id="Text Box 24" o:spid="_x0000_s1078" type="#_x0000_t202" style="position:absolute;left:571;top:31430;width:34271;height:5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rsidR="007C65DC" w:rsidRDefault="007C65DC" w:rsidP="00D35F56">
                        <w:pPr>
                          <w:spacing w:before="120" w:after="40"/>
                          <w:rPr>
                            <w:color w:val="595959"/>
                            <w:sz w:val="18"/>
                            <w:szCs w:val="18"/>
                          </w:rPr>
                        </w:pPr>
                        <w:r>
                          <w:rPr>
                            <w:color w:val="595959"/>
                            <w:sz w:val="18"/>
                            <w:szCs w:val="18"/>
                          </w:rPr>
                          <w:t>Source: Ayal Kimhi and Kyrill Shraberman, Taub Center</w:t>
                        </w:r>
                      </w:p>
                      <w:p w:rsidR="007C65DC" w:rsidRPr="001322C9" w:rsidRDefault="007C65DC" w:rsidP="00D35F56">
                        <w:pPr>
                          <w:spacing w:before="40"/>
                          <w:rPr>
                            <w:i/>
                            <w:iCs/>
                            <w:color w:val="595959"/>
                            <w:sz w:val="18"/>
                            <w:szCs w:val="18"/>
                          </w:rPr>
                        </w:pPr>
                        <w:r>
                          <w:rPr>
                            <w:color w:val="595959"/>
                            <w:sz w:val="18"/>
                            <w:szCs w:val="18"/>
                          </w:rPr>
                          <w:t xml:space="preserve">Data: Central Bureau of Statistics, </w:t>
                        </w:r>
                        <w:r w:rsidRPr="002F79A1">
                          <w:rPr>
                            <w:i/>
                            <w:iCs/>
                            <w:color w:val="595959"/>
                            <w:sz w:val="18"/>
                            <w:szCs w:val="18"/>
                          </w:rPr>
                          <w:t>Income Survey</w:t>
                        </w:r>
                        <w:r>
                          <w:rPr>
                            <w:i/>
                            <w:iCs/>
                            <w:color w:val="595959"/>
                            <w:sz w:val="18"/>
                            <w:szCs w:val="18"/>
                          </w:rPr>
                          <w:t>s</w:t>
                        </w:r>
                      </w:p>
                    </w:txbxContent>
                  </v:textbox>
                </v:shape>
                <w10:wrap type="square" anchorx="margin"/>
              </v:group>
            </w:pict>
          </mc:Fallback>
        </mc:AlternateContent>
      </w:r>
      <w:r w:rsidR="00D35F56">
        <w:t xml:space="preserve">The stagnation of real wages since the beginning of the millennium might explain the increase in the number of </w:t>
      </w:r>
      <w:r w:rsidR="00FC3407">
        <w:t>income</w:t>
      </w:r>
      <w:r w:rsidR="00D35F56">
        <w:t xml:space="preserve"> earners. Having additional members enter the labor market helped households maintain, and even increase, the standard of living to which they were accustomed.</w:t>
      </w:r>
    </w:p>
    <w:p w:rsidR="00D35F56" w:rsidRDefault="00D35F56" w:rsidP="00D35F56">
      <w:pPr>
        <w:pStyle w:val="PressReleasetext"/>
        <w:numPr>
          <w:ilvl w:val="0"/>
          <w:numId w:val="9"/>
        </w:numPr>
        <w:ind w:left="284" w:hanging="284"/>
        <w:contextualSpacing/>
      </w:pPr>
      <w:r>
        <w:t xml:space="preserve">The income tax reductions initiated </w:t>
      </w:r>
      <w:r w:rsidRPr="008362CC">
        <w:t>between 2003 and 2011 helped some households improve th</w:t>
      </w:r>
      <w:r>
        <w:t>eir situation despite the stagnation in real wages. For example, between 2003 and 2014, the average direct tax rate (including income and social security taxes) for individuals without children earning the average wage declined from 26.1% to 16.5%. Nevertheless, a good number of employees (about half of those in the labor market) earn less than the income tax threshold, and were therefore not directly affected by these rate reductions.</w:t>
      </w:r>
    </w:p>
    <w:p w:rsidR="00086CBA" w:rsidRDefault="00086CBA" w:rsidP="00086CBA">
      <w:pPr>
        <w:pStyle w:val="PressReleasetext"/>
        <w:ind w:left="284"/>
        <w:contextualSpacing/>
      </w:pPr>
    </w:p>
    <w:p w:rsidR="00D35F56" w:rsidRDefault="00D35F56" w:rsidP="00D35F56">
      <w:pPr>
        <w:pStyle w:val="PressReleasetext"/>
        <w:numPr>
          <w:ilvl w:val="0"/>
          <w:numId w:val="9"/>
        </w:numPr>
        <w:ind w:left="284" w:hanging="284"/>
        <w:contextualSpacing/>
      </w:pPr>
      <w:r>
        <w:lastRenderedPageBreak/>
        <w:t>Average real income from labor grew by 5% between 2003 and 2011, although the economy grew 21% in real terms during the same period. This means that income from labor eroded relative to the average standard of living in Israel. This is also evidenced by the decline in the relative share of labor in the national income: from 59% in 2000 to about 55% in 2010.</w:t>
      </w:r>
    </w:p>
    <w:p w:rsidR="00D35F56" w:rsidRDefault="00D35F56" w:rsidP="00D35F56">
      <w:pPr>
        <w:pStyle w:val="PressReleasetext"/>
        <w:numPr>
          <w:ilvl w:val="0"/>
          <w:numId w:val="9"/>
        </w:numPr>
        <w:ind w:left="284" w:hanging="284"/>
        <w:contextualSpacing/>
      </w:pPr>
      <w:r>
        <w:t>The increase in the number of income earners cannot be an ongoing solution to the stagnation in real wages that Israeli households are experiencing, as employment rates are approaching their maximum potential (except among Haredi men and Arab Israeli women).</w:t>
      </w:r>
    </w:p>
    <w:p w:rsidR="00D35F56" w:rsidRPr="00A03166" w:rsidRDefault="00ED6291" w:rsidP="0027673B">
      <w:pPr>
        <w:autoSpaceDE/>
        <w:autoSpaceDN/>
        <w:adjustRightInd/>
        <w:spacing w:before="480" w:after="120"/>
        <w:rPr>
          <w:b/>
          <w:bCs/>
          <w:sz w:val="28"/>
          <w:szCs w:val="28"/>
        </w:rPr>
      </w:pPr>
      <w:hyperlink r:id="rId60" w:history="1">
        <w:r w:rsidR="00D35F56" w:rsidRPr="00DF3406">
          <w:rPr>
            <w:rStyle w:val="Hyperlink"/>
            <w:b/>
            <w:bCs/>
            <w:sz w:val="28"/>
            <w:szCs w:val="28"/>
          </w:rPr>
          <w:t>The Change in the Tax Burden on Households Between 2003 and 2011</w:t>
        </w:r>
      </w:hyperlink>
    </w:p>
    <w:p w:rsidR="00D35F56" w:rsidRPr="00A03166" w:rsidRDefault="00D35F56" w:rsidP="0027673B">
      <w:pPr>
        <w:autoSpaceDE/>
        <w:autoSpaceDN/>
        <w:adjustRightInd/>
        <w:spacing w:after="120"/>
        <w:rPr>
          <w:rFonts w:asciiTheme="majorBidi" w:hAnsiTheme="majorBidi" w:cstheme="majorBidi"/>
          <w:i/>
          <w:iCs/>
        </w:rPr>
      </w:pPr>
      <w:r w:rsidRPr="00A03166">
        <w:rPr>
          <w:rFonts w:asciiTheme="majorBidi" w:hAnsiTheme="majorBidi" w:cstheme="majorBidi"/>
          <w:i/>
          <w:iCs/>
        </w:rPr>
        <w:t>Moshe Hazan</w:t>
      </w:r>
    </w:p>
    <w:p w:rsidR="00D35F56" w:rsidRPr="00A03166" w:rsidRDefault="00D35F56" w:rsidP="0027673B">
      <w:pPr>
        <w:numPr>
          <w:ilvl w:val="0"/>
          <w:numId w:val="15"/>
        </w:numPr>
        <w:autoSpaceDE/>
        <w:autoSpaceDN/>
        <w:adjustRightInd/>
        <w:spacing w:after="120" w:line="320" w:lineRule="exact"/>
        <w:ind w:left="284" w:hanging="284"/>
        <w:contextualSpacing/>
        <w:jc w:val="both"/>
        <w:rPr>
          <w:rFonts w:eastAsia="Calibri"/>
        </w:rPr>
      </w:pPr>
      <w:r w:rsidRPr="00A03166">
        <w:rPr>
          <w:rFonts w:eastAsia="Calibri"/>
        </w:rPr>
        <w:t>Tax policy between 2003 and 2011 primarily benefitted households in the top three income deciles</w:t>
      </w:r>
      <w:r>
        <w:rPr>
          <w:rFonts w:eastAsia="Calibri"/>
        </w:rPr>
        <w:t>,</w:t>
      </w:r>
      <w:r w:rsidRPr="00A03166">
        <w:rPr>
          <w:rFonts w:eastAsia="Calibri"/>
        </w:rPr>
        <w:t xml:space="preserve"> contribut</w:t>
      </w:r>
      <w:r>
        <w:rPr>
          <w:rFonts w:eastAsia="Calibri"/>
        </w:rPr>
        <w:t>ing</w:t>
      </w:r>
      <w:r w:rsidRPr="00A03166">
        <w:rPr>
          <w:rFonts w:eastAsia="Calibri"/>
        </w:rPr>
        <w:t xml:space="preserve"> to </w:t>
      </w:r>
      <w:r>
        <w:rPr>
          <w:rFonts w:eastAsia="Calibri"/>
        </w:rPr>
        <w:t xml:space="preserve">greater </w:t>
      </w:r>
      <w:r w:rsidRPr="00A03166">
        <w:rPr>
          <w:rFonts w:eastAsia="Calibri"/>
        </w:rPr>
        <w:t xml:space="preserve">net income inequality and </w:t>
      </w:r>
      <w:r w:rsidR="00395404">
        <w:rPr>
          <w:rFonts w:eastAsia="Calibri"/>
        </w:rPr>
        <w:t xml:space="preserve">a sense among the middle class of an </w:t>
      </w:r>
      <w:r w:rsidRPr="00A03166">
        <w:rPr>
          <w:rFonts w:eastAsia="Calibri"/>
        </w:rPr>
        <w:t xml:space="preserve">erosion </w:t>
      </w:r>
      <w:r w:rsidR="00395404">
        <w:rPr>
          <w:rFonts w:eastAsia="Calibri"/>
        </w:rPr>
        <w:t>in</w:t>
      </w:r>
      <w:r w:rsidRPr="00A03166">
        <w:rPr>
          <w:rFonts w:eastAsia="Calibri"/>
        </w:rPr>
        <w:t xml:space="preserve"> </w:t>
      </w:r>
      <w:r w:rsidR="00395404">
        <w:rPr>
          <w:rFonts w:eastAsia="Calibri"/>
        </w:rPr>
        <w:t>their standing</w:t>
      </w:r>
      <w:r w:rsidRPr="00A03166">
        <w:rPr>
          <w:rFonts w:eastAsia="Calibri"/>
        </w:rPr>
        <w:t xml:space="preserve">. During this period, households in </w:t>
      </w:r>
      <w:r>
        <w:rPr>
          <w:rFonts w:eastAsia="Calibri"/>
        </w:rPr>
        <w:t>the 1</w:t>
      </w:r>
      <w:r w:rsidRPr="001E16F8">
        <w:rPr>
          <w:rFonts w:eastAsia="Calibri"/>
          <w:vertAlign w:val="superscript"/>
        </w:rPr>
        <w:t>st</w:t>
      </w:r>
      <w:r>
        <w:rPr>
          <w:rFonts w:eastAsia="Calibri"/>
        </w:rPr>
        <w:t xml:space="preserve"> (lowest) </w:t>
      </w:r>
      <w:r w:rsidRPr="00A03166">
        <w:rPr>
          <w:rFonts w:eastAsia="Calibri"/>
        </w:rPr>
        <w:t>t</w:t>
      </w:r>
      <w:r>
        <w:rPr>
          <w:rFonts w:eastAsia="Calibri"/>
        </w:rPr>
        <w:t>hrough</w:t>
      </w:r>
      <w:r w:rsidRPr="00A03166">
        <w:rPr>
          <w:rFonts w:eastAsia="Calibri"/>
        </w:rPr>
        <w:t xml:space="preserve"> 5</w:t>
      </w:r>
      <w:r w:rsidRPr="001E16F8">
        <w:rPr>
          <w:rFonts w:eastAsia="Calibri"/>
          <w:vertAlign w:val="superscript"/>
        </w:rPr>
        <w:t>th</w:t>
      </w:r>
      <w:r>
        <w:rPr>
          <w:rFonts w:eastAsia="Calibri"/>
        </w:rPr>
        <w:t xml:space="preserve"> deciles</w:t>
      </w:r>
      <w:r w:rsidRPr="00A03166">
        <w:rPr>
          <w:rFonts w:eastAsia="Calibri"/>
        </w:rPr>
        <w:t xml:space="preserve"> benefited from a reduction of about NIS 130 to NIS 430 in their tax burden, while households in </w:t>
      </w:r>
      <w:r>
        <w:rPr>
          <w:rFonts w:eastAsia="Calibri"/>
        </w:rPr>
        <w:t>the 8</w:t>
      </w:r>
      <w:r w:rsidRPr="001E16F8">
        <w:rPr>
          <w:rFonts w:eastAsia="Calibri"/>
          <w:vertAlign w:val="superscript"/>
        </w:rPr>
        <w:t>th</w:t>
      </w:r>
      <w:r>
        <w:rPr>
          <w:rFonts w:eastAsia="Calibri"/>
        </w:rPr>
        <w:t xml:space="preserve"> to 10</w:t>
      </w:r>
      <w:r w:rsidRPr="001E16F8">
        <w:rPr>
          <w:rFonts w:eastAsia="Calibri"/>
          <w:vertAlign w:val="superscript"/>
        </w:rPr>
        <w:t>th</w:t>
      </w:r>
      <w:r>
        <w:rPr>
          <w:rFonts w:eastAsia="Calibri"/>
        </w:rPr>
        <w:t xml:space="preserve"> (highest) d</w:t>
      </w:r>
      <w:r w:rsidRPr="00A03166">
        <w:rPr>
          <w:rFonts w:eastAsia="Calibri"/>
        </w:rPr>
        <w:t xml:space="preserve">eciles </w:t>
      </w:r>
      <w:r>
        <w:rPr>
          <w:rFonts w:eastAsia="Calibri"/>
        </w:rPr>
        <w:t xml:space="preserve">enjoyed a tax </w:t>
      </w:r>
      <w:r w:rsidRPr="00A03166">
        <w:rPr>
          <w:rFonts w:eastAsia="Calibri"/>
        </w:rPr>
        <w:t xml:space="preserve">reduction </w:t>
      </w:r>
      <w:r>
        <w:rPr>
          <w:rFonts w:eastAsia="Calibri"/>
        </w:rPr>
        <w:t xml:space="preserve">of </w:t>
      </w:r>
      <w:r w:rsidRPr="00A03166">
        <w:rPr>
          <w:rFonts w:eastAsia="Calibri"/>
        </w:rPr>
        <w:t>between NIS 800 and NIS 2,500 per month.</w:t>
      </w:r>
    </w:p>
    <w:p w:rsidR="00D35F56" w:rsidRPr="002C0A6D" w:rsidRDefault="00D35F56" w:rsidP="00D35F56">
      <w:pPr>
        <w:numPr>
          <w:ilvl w:val="0"/>
          <w:numId w:val="15"/>
        </w:numPr>
        <w:autoSpaceDE/>
        <w:autoSpaceDN/>
        <w:adjustRightInd/>
        <w:spacing w:after="120" w:line="320" w:lineRule="exact"/>
        <w:ind w:left="284" w:hanging="284"/>
        <w:contextualSpacing/>
        <w:jc w:val="both"/>
        <w:rPr>
          <w:rFonts w:eastAsia="Calibri"/>
        </w:rPr>
      </w:pPr>
      <w:r w:rsidRPr="00A03166">
        <w:rPr>
          <w:rFonts w:eastAsia="Calibri"/>
        </w:rPr>
        <w:t xml:space="preserve">Between the years 2003 and 2011, </w:t>
      </w:r>
      <w:r>
        <w:rPr>
          <w:rFonts w:eastAsia="Calibri"/>
        </w:rPr>
        <w:t>t</w:t>
      </w:r>
      <w:r w:rsidRPr="00A03166">
        <w:rPr>
          <w:rFonts w:eastAsia="Calibri"/>
        </w:rPr>
        <w:t xml:space="preserve">he largest decline in tax burden was for households in the lowest decile: 8.9 percentage points. The other deciles experiencing the </w:t>
      </w:r>
      <w:r>
        <w:rPr>
          <w:rFonts w:eastAsia="Calibri"/>
        </w:rPr>
        <w:t xml:space="preserve">largest </w:t>
      </w:r>
      <w:r w:rsidRPr="00A03166">
        <w:rPr>
          <w:rFonts w:eastAsia="Calibri"/>
        </w:rPr>
        <w:t xml:space="preserve">reduction in taxes were households in </w:t>
      </w:r>
      <w:r>
        <w:rPr>
          <w:rFonts w:eastAsia="Calibri"/>
        </w:rPr>
        <w:t>the 9</w:t>
      </w:r>
      <w:r w:rsidRPr="001E16F8">
        <w:rPr>
          <w:rFonts w:eastAsia="Calibri"/>
          <w:vertAlign w:val="superscript"/>
        </w:rPr>
        <w:t>th</w:t>
      </w:r>
      <w:r>
        <w:rPr>
          <w:rFonts w:eastAsia="Calibri"/>
        </w:rPr>
        <w:t xml:space="preserve"> and 10</w:t>
      </w:r>
      <w:r w:rsidRPr="001E16F8">
        <w:rPr>
          <w:rFonts w:eastAsia="Calibri"/>
          <w:vertAlign w:val="superscript"/>
        </w:rPr>
        <w:t>th</w:t>
      </w:r>
      <w:r>
        <w:rPr>
          <w:rFonts w:eastAsia="Calibri"/>
        </w:rPr>
        <w:t xml:space="preserve"> d</w:t>
      </w:r>
      <w:r w:rsidRPr="00A03166">
        <w:rPr>
          <w:rFonts w:eastAsia="Calibri"/>
        </w:rPr>
        <w:t xml:space="preserve">eciles, with a reduction of 5.7 percentage points and 4.5 percentage points, respectively. Households in </w:t>
      </w:r>
      <w:r>
        <w:rPr>
          <w:rFonts w:eastAsia="Calibri"/>
        </w:rPr>
        <w:t>2</w:t>
      </w:r>
      <w:r w:rsidRPr="001E16F8">
        <w:rPr>
          <w:rFonts w:eastAsia="Calibri"/>
          <w:vertAlign w:val="superscript"/>
        </w:rPr>
        <w:t>nd</w:t>
      </w:r>
      <w:r>
        <w:rPr>
          <w:rFonts w:eastAsia="Calibri"/>
        </w:rPr>
        <w:t>, 3</w:t>
      </w:r>
      <w:r w:rsidRPr="001E16F8">
        <w:rPr>
          <w:rFonts w:eastAsia="Calibri"/>
          <w:vertAlign w:val="superscript"/>
        </w:rPr>
        <w:t>rd</w:t>
      </w:r>
      <w:r>
        <w:rPr>
          <w:rFonts w:eastAsia="Calibri"/>
        </w:rPr>
        <w:t xml:space="preserve"> and 4</w:t>
      </w:r>
      <w:r w:rsidRPr="001E16F8">
        <w:rPr>
          <w:rFonts w:eastAsia="Calibri"/>
          <w:vertAlign w:val="superscript"/>
        </w:rPr>
        <w:t>th</w:t>
      </w:r>
      <w:r>
        <w:rPr>
          <w:rFonts w:eastAsia="Calibri"/>
        </w:rPr>
        <w:t xml:space="preserve"> d</w:t>
      </w:r>
      <w:r w:rsidRPr="00A03166">
        <w:rPr>
          <w:rFonts w:eastAsia="Calibri"/>
        </w:rPr>
        <w:t>eciles</w:t>
      </w:r>
      <w:r>
        <w:rPr>
          <w:rFonts w:eastAsia="Calibri"/>
        </w:rPr>
        <w:t xml:space="preserve"> saw </w:t>
      </w:r>
      <w:r w:rsidRPr="00A03166">
        <w:rPr>
          <w:rFonts w:eastAsia="Calibri"/>
        </w:rPr>
        <w:t>a reduction in overall taxes on the order of 2.5 percentage points.</w:t>
      </w:r>
    </w:p>
    <w:p w:rsidR="00D35F56" w:rsidRPr="00A03166" w:rsidRDefault="0027673B" w:rsidP="00D35F56">
      <w:pPr>
        <w:numPr>
          <w:ilvl w:val="0"/>
          <w:numId w:val="15"/>
        </w:numPr>
        <w:autoSpaceDE/>
        <w:autoSpaceDN/>
        <w:adjustRightInd/>
        <w:spacing w:after="120" w:line="320" w:lineRule="exact"/>
        <w:ind w:left="284" w:hanging="284"/>
        <w:contextualSpacing/>
        <w:jc w:val="both"/>
        <w:rPr>
          <w:rFonts w:eastAsia="Calibri"/>
        </w:rPr>
      </w:pPr>
      <w:r>
        <w:rPr>
          <w:noProof/>
          <w:lang w:bidi="ar-SA"/>
        </w:rPr>
        <mc:AlternateContent>
          <mc:Choice Requires="wpg">
            <w:drawing>
              <wp:anchor distT="0" distB="0" distL="114300" distR="114300" simplePos="0" relativeHeight="251682816" behindDoc="0" locked="0" layoutInCell="1" allowOverlap="1" wp14:anchorId="71F75567" wp14:editId="38944A7A">
                <wp:simplePos x="0" y="0"/>
                <wp:positionH relativeFrom="margin">
                  <wp:posOffset>2624455</wp:posOffset>
                </wp:positionH>
                <wp:positionV relativeFrom="paragraph">
                  <wp:posOffset>150495</wp:posOffset>
                </wp:positionV>
                <wp:extent cx="3193415" cy="2966085"/>
                <wp:effectExtent l="0" t="0" r="0" b="5715"/>
                <wp:wrapSquare wrapText="bothSides"/>
                <wp:docPr id="64" name="Group 6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193415" cy="2966085"/>
                          <a:chOff x="-85665" y="0"/>
                          <a:chExt cx="4265593" cy="3965797"/>
                        </a:xfrm>
                      </wpg:grpSpPr>
                      <wps:wsp>
                        <wps:cNvPr id="65" name="Text Box 65"/>
                        <wps:cNvSpPr txBox="1"/>
                        <wps:spPr>
                          <a:xfrm>
                            <a:off x="0" y="3118895"/>
                            <a:ext cx="4179928" cy="8469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65DC" w:rsidRDefault="007C65DC" w:rsidP="00D35F56">
                              <w:pPr>
                                <w:spacing w:before="120" w:after="40"/>
                                <w:rPr>
                                  <w:color w:val="595959"/>
                                  <w:sz w:val="18"/>
                                  <w:szCs w:val="18"/>
                                </w:rPr>
                              </w:pPr>
                              <w:r>
                                <w:rPr>
                                  <w:color w:val="595959"/>
                                  <w:sz w:val="18"/>
                                  <w:szCs w:val="18"/>
                                </w:rPr>
                                <w:t>Source: Moshe Hazan, Tel Aviv University and Taub Center</w:t>
                              </w:r>
                            </w:p>
                            <w:p w:rsidR="007C65DC" w:rsidRPr="007452C4" w:rsidRDefault="007C65DC" w:rsidP="00D35F56">
                              <w:pPr>
                                <w:spacing w:before="40"/>
                                <w:rPr>
                                  <w:i/>
                                  <w:iCs/>
                                  <w:color w:val="595959"/>
                                  <w:sz w:val="18"/>
                                  <w:szCs w:val="18"/>
                                </w:rPr>
                              </w:pPr>
                              <w:r>
                                <w:rPr>
                                  <w:color w:val="595959"/>
                                  <w:sz w:val="18"/>
                                  <w:szCs w:val="18"/>
                                </w:rPr>
                                <w:t xml:space="preserve">Data: Central Bureau of Statistics, </w:t>
                              </w:r>
                              <w:r w:rsidRPr="007452C4">
                                <w:rPr>
                                  <w:i/>
                                  <w:iCs/>
                                  <w:color w:val="595959"/>
                                  <w:sz w:val="18"/>
                                  <w:szCs w:val="18"/>
                                </w:rPr>
                                <w:t>Household Expenditure Surveys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6" name="Group 66"/>
                        <wpg:cNvGrpSpPr/>
                        <wpg:grpSpPr>
                          <a:xfrm>
                            <a:off x="-85665" y="0"/>
                            <a:ext cx="4265593" cy="3144208"/>
                            <a:chOff x="-85665" y="0"/>
                            <a:chExt cx="4265593" cy="3144208"/>
                          </a:xfrm>
                        </wpg:grpSpPr>
                        <wps:wsp>
                          <wps:cNvPr id="67" name="Text Box 67"/>
                          <wps:cNvSpPr txBox="1"/>
                          <wps:spPr>
                            <a:xfrm>
                              <a:off x="-85665" y="0"/>
                              <a:ext cx="4265593" cy="6477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65DC" w:rsidRDefault="007C65DC" w:rsidP="00D35F56">
                                <w:pPr>
                                  <w:spacing w:after="40"/>
                                  <w:jc w:val="center"/>
                                  <w:rPr>
                                    <w:b/>
                                    <w:bCs/>
                                    <w:color w:val="000080"/>
                                    <w:sz w:val="23"/>
                                    <w:szCs w:val="23"/>
                                  </w:rPr>
                                </w:pPr>
                                <w:r>
                                  <w:rPr>
                                    <w:b/>
                                    <w:bCs/>
                                    <w:color w:val="000080"/>
                                    <w:sz w:val="23"/>
                                    <w:szCs w:val="23"/>
                                  </w:rPr>
                                  <w:t>Total tax burden, 2003 and 2011</w:t>
                                </w:r>
                              </w:p>
                              <w:p w:rsidR="007C65DC" w:rsidRPr="00A700AE" w:rsidRDefault="007C65DC" w:rsidP="00D35F56">
                                <w:pPr>
                                  <w:spacing w:before="40"/>
                                  <w:jc w:val="center"/>
                                  <w:rPr>
                                    <w:sz w:val="20"/>
                                    <w:szCs w:val="20"/>
                                  </w:rPr>
                                </w:pPr>
                                <w:r>
                                  <w:rPr>
                                    <w:sz w:val="20"/>
                                    <w:szCs w:val="20"/>
                                  </w:rPr>
                                  <w:t>by household income decile, share of gross income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8" name="Picture 68"/>
                            <pic:cNvPicPr>
                              <a:picLocks noChangeAspect="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505783"/>
                              <a:ext cx="3981450" cy="2638425"/>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id="Group 64" o:spid="_x0000_s1079" style="position:absolute;left:0;text-align:left;margin-left:206.65pt;margin-top:11.85pt;width:251.45pt;height:233.55pt;z-index:251682816;mso-position-horizontal-relative:margin;mso-width-relative:margin;mso-height-relative:margin" coordorigin="-856" coordsize="42655,396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">
                <o:lock v:ext="edit" aspectratio="t"/>
                <v:shape id="Text Box 65" o:spid="_x0000_s1080" type="#_x0000_t202" style="position:absolute;top:31188;width:41799;height:8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bKasYA&#10;AADbAAAADwAAAGRycy9kb3ducmV2LnhtbESPQWvCQBSE74L/YXlCb7oxEJHUTZCAtJT2oPXS2zP7&#10;TIK7b2N2q2l/fbdQ6HGYmW+YTTlaI240+M6xguUiAUFcO91xo+D4vpuvQfiArNE4JgVf5KEsppMN&#10;5trdeU+3Q2hEhLDPUUEbQp9L6euWLPqF64mjd3aDxRDl0Eg94D3CrZFpkqykxY7jQos9VS3Vl8On&#10;VfBS7d5wf0rt+ttUT6/nbX89fmRKPczG7SOIQGP4D/+1n7WCVQa/X+IP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bKasYAAADbAAAADwAAAAAAAAAAAAAAAACYAgAAZHJz&#10;L2Rvd25yZXYueG1sUEsFBgAAAAAEAAQA9QAAAIsDAAAAAA==&#10;" filled="f" stroked="f" strokeweight=".5pt">
                  <v:textbox>
                    <w:txbxContent>
                      <w:p w:rsidR="007C65DC" w:rsidRDefault="007C65DC" w:rsidP="00D35F56">
                        <w:pPr>
                          <w:spacing w:before="120" w:after="40"/>
                          <w:rPr>
                            <w:color w:val="595959"/>
                            <w:sz w:val="18"/>
                            <w:szCs w:val="18"/>
                          </w:rPr>
                        </w:pPr>
                        <w:r>
                          <w:rPr>
                            <w:color w:val="595959"/>
                            <w:sz w:val="18"/>
                            <w:szCs w:val="18"/>
                          </w:rPr>
                          <w:t>Source: Moshe Hazan, Tel Aviv University and Taub Center</w:t>
                        </w:r>
                      </w:p>
                      <w:p w:rsidR="007C65DC" w:rsidRPr="007452C4" w:rsidRDefault="007C65DC" w:rsidP="00D35F56">
                        <w:pPr>
                          <w:spacing w:before="40"/>
                          <w:rPr>
                            <w:i/>
                            <w:iCs/>
                            <w:color w:val="595959"/>
                            <w:sz w:val="18"/>
                            <w:szCs w:val="18"/>
                          </w:rPr>
                        </w:pPr>
                        <w:r>
                          <w:rPr>
                            <w:color w:val="595959"/>
                            <w:sz w:val="18"/>
                            <w:szCs w:val="18"/>
                          </w:rPr>
                          <w:t xml:space="preserve">Data: Central Bureau of Statistics, </w:t>
                        </w:r>
                        <w:r w:rsidRPr="007452C4">
                          <w:rPr>
                            <w:i/>
                            <w:iCs/>
                            <w:color w:val="595959"/>
                            <w:sz w:val="18"/>
                            <w:szCs w:val="18"/>
                          </w:rPr>
                          <w:t>Household Expenditure Surveys</w:t>
                        </w:r>
                      </w:p>
                    </w:txbxContent>
                  </v:textbox>
                </v:shape>
                <v:group id="Group 66" o:spid="_x0000_s1081" style="position:absolute;left:-856;width:42655;height:31442" coordorigin="-856" coordsize="42655,31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Text Box 67" o:spid="_x0000_s1082" type="#_x0000_t202" style="position:absolute;left:-856;width:42655;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xhsUA&#10;AADbAAAADwAAAGRycy9kb3ducmV2LnhtbESPQWvCQBSE74X+h+UJvdWNQqNEVwkBaSn2oPXi7Zl9&#10;JsHs2zS7TaK/3i0IPQ4z8w2zXA+mFh21rrKsYDKOQBDnVldcKDh8b17nIJxH1lhbJgVXcrBePT8t&#10;MdG25x11e1+IAGGXoILS+yaR0uUlGXRj2xAH72xbgz7ItpC6xT7ATS2nURRLgxWHhRIbykrKL/tf&#10;o+Az23zh7jQ181udvW/PafNzOL4p9TIa0gUIT4P/Dz/aH1pBPI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PGGxQAAANsAAAAPAAAAAAAAAAAAAAAAAJgCAABkcnMv&#10;ZG93bnJldi54bWxQSwUGAAAAAAQABAD1AAAAigMAAAAA&#10;" filled="f" stroked="f" strokeweight=".5pt">
                    <v:textbox>
                      <w:txbxContent>
                        <w:p w:rsidR="007C65DC" w:rsidRDefault="007C65DC" w:rsidP="00D35F56">
                          <w:pPr>
                            <w:spacing w:after="40"/>
                            <w:jc w:val="center"/>
                            <w:rPr>
                              <w:b/>
                              <w:bCs/>
                              <w:color w:val="000080"/>
                              <w:sz w:val="23"/>
                              <w:szCs w:val="23"/>
                            </w:rPr>
                          </w:pPr>
                          <w:r>
                            <w:rPr>
                              <w:b/>
                              <w:bCs/>
                              <w:color w:val="000080"/>
                              <w:sz w:val="23"/>
                              <w:szCs w:val="23"/>
                            </w:rPr>
                            <w:t>Total tax burden, 2003 and 2011</w:t>
                          </w:r>
                        </w:p>
                        <w:p w:rsidR="007C65DC" w:rsidRPr="00A700AE" w:rsidRDefault="007C65DC" w:rsidP="00D35F56">
                          <w:pPr>
                            <w:spacing w:before="40"/>
                            <w:jc w:val="center"/>
                            <w:rPr>
                              <w:sz w:val="20"/>
                              <w:szCs w:val="20"/>
                            </w:rPr>
                          </w:pPr>
                          <w:proofErr w:type="gramStart"/>
                          <w:r>
                            <w:rPr>
                              <w:sz w:val="20"/>
                              <w:szCs w:val="20"/>
                            </w:rPr>
                            <w:t>by</w:t>
                          </w:r>
                          <w:proofErr w:type="gramEnd"/>
                          <w:r>
                            <w:rPr>
                              <w:sz w:val="20"/>
                              <w:szCs w:val="20"/>
                            </w:rPr>
                            <w:t xml:space="preserve"> household income decile, share of gross income</w:t>
                          </w:r>
                        </w:p>
                      </w:txbxContent>
                    </v:textbox>
                  </v:shape>
                  <v:shape id="Picture 68" o:spid="_x0000_s1083" type="#_x0000_t75" style="position:absolute;top:5057;width:39814;height:263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qNUrCAAAA2wAAAA8AAABkcnMvZG93bnJldi54bWxET91qwjAUvhf2DuEMdqfpvCizM4oOdIOx&#10;oq0PcGzOmmJzUpqs7d5+uRh4+fH9r7eTbcVAvW8cK3heJCCIK6cbrhVcysP8BYQPyBpbx6Tglzxs&#10;Nw+zNWbajXymoQi1iCHsM1RgQugyKX1lyKJfuI44ct+utxgi7GupexxjuG3lMklSabHh2GCwozdD&#10;1a34sQqG9z2dVl/DJb3mTXn8vJplne+Venqcdq8gAk3hLv53f2gFaRwbv8QfID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ajVKwgAAANsAAAAPAAAAAAAAAAAAAAAAAJ8C&#10;AABkcnMvZG93bnJldi54bWxQSwUGAAAAAAQABAD3AAAAjgMAAAAA&#10;">
                    <v:imagedata r:id="rId62" o:title=""/>
                    <v:path arrowok="t"/>
                  </v:shape>
                </v:group>
                <w10:wrap type="square" anchorx="margin"/>
              </v:group>
            </w:pict>
          </mc:Fallback>
        </mc:AlternateContent>
      </w:r>
      <w:r w:rsidR="00D35F56" w:rsidRPr="00A03166">
        <w:rPr>
          <w:rFonts w:eastAsia="Calibri"/>
        </w:rPr>
        <w:t xml:space="preserve">In 2011, the direct tax burden (the percent of income tax out of gross income) was lower than in 2003 among </w:t>
      </w:r>
      <w:r w:rsidR="00D35F56">
        <w:rPr>
          <w:rFonts w:eastAsia="Calibri"/>
        </w:rPr>
        <w:t>all</w:t>
      </w:r>
      <w:r w:rsidR="00D35F56" w:rsidRPr="00A03166">
        <w:rPr>
          <w:rFonts w:eastAsia="Calibri"/>
        </w:rPr>
        <w:t xml:space="preserve"> of the deciles; naturally, </w:t>
      </w:r>
      <w:r w:rsidR="00D35F56">
        <w:rPr>
          <w:rFonts w:eastAsia="Calibri"/>
        </w:rPr>
        <w:t>however</w:t>
      </w:r>
      <w:r w:rsidR="00D35F56" w:rsidRPr="00A03166">
        <w:rPr>
          <w:rFonts w:eastAsia="Calibri"/>
        </w:rPr>
        <w:t xml:space="preserve">, wealthier households enjoyed a greater reduction since they pay the majority of income tax. The direct tax burden on households in the lowest decile was 6.2% of gross income in 2011, </w:t>
      </w:r>
      <w:r w:rsidR="00D35F56">
        <w:rPr>
          <w:rFonts w:eastAsia="Calibri"/>
        </w:rPr>
        <w:t xml:space="preserve">a reduction of </w:t>
      </w:r>
      <w:r w:rsidR="00D35F56" w:rsidRPr="00A03166">
        <w:rPr>
          <w:rFonts w:eastAsia="Calibri"/>
        </w:rPr>
        <w:t xml:space="preserve">1.4 percentage points relative to 2003. In contrast, </w:t>
      </w:r>
      <w:r w:rsidR="00D35F56">
        <w:rPr>
          <w:rFonts w:eastAsia="Calibri"/>
        </w:rPr>
        <w:t>during this period,</w:t>
      </w:r>
      <w:r w:rsidR="00D35F56" w:rsidRPr="00A03166">
        <w:rPr>
          <w:rFonts w:eastAsia="Calibri"/>
        </w:rPr>
        <w:t xml:space="preserve"> households in the highest decile enjoyed a reduction of 6.1 percentage points in their direct tax burden</w:t>
      </w:r>
      <w:r w:rsidR="00D35F56">
        <w:rPr>
          <w:rFonts w:eastAsia="Calibri"/>
        </w:rPr>
        <w:t xml:space="preserve">, which stood at </w:t>
      </w:r>
      <w:r w:rsidR="00D35F56" w:rsidRPr="00A03166">
        <w:rPr>
          <w:rFonts w:eastAsia="Calibri"/>
        </w:rPr>
        <w:t>27.2% of gross income</w:t>
      </w:r>
      <w:r w:rsidR="00D35F56">
        <w:rPr>
          <w:rFonts w:eastAsia="Calibri"/>
        </w:rPr>
        <w:t xml:space="preserve"> </w:t>
      </w:r>
      <w:r w:rsidR="00D35F56" w:rsidRPr="00C5333C">
        <w:rPr>
          <w:rFonts w:eastAsia="Calibri"/>
        </w:rPr>
        <w:t>in 2011</w:t>
      </w:r>
      <w:r w:rsidR="00D35F56" w:rsidRPr="00A03166">
        <w:rPr>
          <w:rFonts w:eastAsia="Calibri"/>
        </w:rPr>
        <w:t>.</w:t>
      </w:r>
    </w:p>
    <w:p w:rsidR="00D35F56" w:rsidRPr="00A03166" w:rsidRDefault="00D35F56" w:rsidP="00D35F56">
      <w:pPr>
        <w:numPr>
          <w:ilvl w:val="0"/>
          <w:numId w:val="15"/>
        </w:numPr>
        <w:autoSpaceDE/>
        <w:autoSpaceDN/>
        <w:adjustRightInd/>
        <w:spacing w:after="120" w:line="320" w:lineRule="exact"/>
        <w:ind w:left="284" w:hanging="284"/>
        <w:contextualSpacing/>
        <w:jc w:val="both"/>
        <w:rPr>
          <w:rFonts w:eastAsia="Calibri"/>
        </w:rPr>
      </w:pPr>
      <w:r w:rsidRPr="00A03166">
        <w:rPr>
          <w:rFonts w:eastAsia="Calibri"/>
        </w:rPr>
        <w:lastRenderedPageBreak/>
        <w:t xml:space="preserve">The indirect tax burden, which is defined as the percent of tax on consumption out of net income, was lower in 2011 than in 2003 for all income deciles. In 2003, the indirect tax burden stood at 34.7% of net income for the lowest decile, in contrast to 26.1% in 2011. In </w:t>
      </w:r>
      <w:r>
        <w:rPr>
          <w:rFonts w:eastAsia="Calibri"/>
        </w:rPr>
        <w:t>the 5</w:t>
      </w:r>
      <w:r w:rsidRPr="001E16F8">
        <w:rPr>
          <w:rFonts w:eastAsia="Calibri"/>
          <w:vertAlign w:val="superscript"/>
        </w:rPr>
        <w:t>th</w:t>
      </w:r>
      <w:r>
        <w:rPr>
          <w:rFonts w:eastAsia="Calibri"/>
        </w:rPr>
        <w:t xml:space="preserve"> d</w:t>
      </w:r>
      <w:r w:rsidRPr="00A03166">
        <w:rPr>
          <w:rFonts w:eastAsia="Calibri"/>
        </w:rPr>
        <w:t xml:space="preserve">ecile, the indirect tax burden fell from 18.9% to 17.0%, while for those households in the top decile, the indirect tax burden fell from 13.3% in 2003 to 12.7% in 2011. In both years examined, the closer households were to the lowest deciles, the </w:t>
      </w:r>
      <w:r>
        <w:rPr>
          <w:rFonts w:eastAsia="Calibri"/>
        </w:rPr>
        <w:t xml:space="preserve">higher their </w:t>
      </w:r>
      <w:r w:rsidRPr="00A03166">
        <w:rPr>
          <w:rFonts w:eastAsia="Calibri"/>
        </w:rPr>
        <w:t>indirect tax burden.</w:t>
      </w:r>
      <w:r w:rsidR="006C41E4">
        <w:rPr>
          <w:rFonts w:eastAsia="Calibri"/>
        </w:rPr>
        <w:t xml:space="preserve"> </w:t>
      </w:r>
    </w:p>
    <w:p w:rsidR="00D35F56" w:rsidRPr="00D02A05" w:rsidRDefault="00ED6291" w:rsidP="0027673B">
      <w:pPr>
        <w:pStyle w:val="PressReleasetext"/>
        <w:spacing w:before="480" w:line="240" w:lineRule="auto"/>
        <w:rPr>
          <w:rFonts w:ascii="Times New Roman" w:hAnsi="Times New Roman" w:cs="Times New Roman"/>
          <w:b/>
          <w:bCs/>
          <w:sz w:val="28"/>
          <w:szCs w:val="28"/>
        </w:rPr>
      </w:pPr>
      <w:hyperlink r:id="rId63" w:history="1">
        <w:r w:rsidR="00D35F56" w:rsidRPr="00DF3406">
          <w:rPr>
            <w:rStyle w:val="Hyperlink"/>
            <w:rFonts w:ascii="Times New Roman" w:hAnsi="Times New Roman" w:cs="Times New Roman"/>
            <w:b/>
            <w:bCs/>
            <w:sz w:val="28"/>
            <w:szCs w:val="28"/>
          </w:rPr>
          <w:t>Contract Workers in Israel</w:t>
        </w:r>
      </w:hyperlink>
    </w:p>
    <w:p w:rsidR="00D35F56" w:rsidRPr="00D02A05" w:rsidRDefault="00D35F56" w:rsidP="0027673B">
      <w:pPr>
        <w:pStyle w:val="PressReleasetext"/>
        <w:spacing w:line="240" w:lineRule="auto"/>
        <w:rPr>
          <w:rFonts w:ascii="Times New Roman" w:eastAsia="Calibri" w:hAnsi="Times New Roman" w:cs="Times New Roman"/>
          <w:i/>
          <w:iCs/>
        </w:rPr>
      </w:pPr>
      <w:r w:rsidRPr="00D02A05">
        <w:rPr>
          <w:rFonts w:ascii="Times New Roman" w:eastAsia="Calibri" w:hAnsi="Times New Roman" w:cs="Times New Roman"/>
          <w:i/>
          <w:iCs/>
        </w:rPr>
        <w:t>Noam Gruber</w:t>
      </w:r>
    </w:p>
    <w:p w:rsidR="00D35F56" w:rsidRDefault="0081432F" w:rsidP="00D35F56">
      <w:pPr>
        <w:pStyle w:val="PressReleasetext"/>
        <w:numPr>
          <w:ilvl w:val="0"/>
          <w:numId w:val="10"/>
        </w:numPr>
        <w:ind w:left="284" w:hanging="284"/>
        <w:contextualSpacing/>
      </w:pPr>
      <w:r>
        <w:rPr>
          <w:noProof/>
          <w:lang w:bidi="ar-SA"/>
        </w:rPr>
        <mc:AlternateContent>
          <mc:Choice Requires="wpg">
            <w:drawing>
              <wp:anchor distT="0" distB="0" distL="114300" distR="114300" simplePos="0" relativeHeight="251680768" behindDoc="0" locked="0" layoutInCell="1" allowOverlap="1" wp14:anchorId="5C33049B" wp14:editId="2C44842E">
                <wp:simplePos x="0" y="0"/>
                <wp:positionH relativeFrom="margin">
                  <wp:posOffset>2750185</wp:posOffset>
                </wp:positionH>
                <wp:positionV relativeFrom="paragraph">
                  <wp:posOffset>1986915</wp:posOffset>
                </wp:positionV>
                <wp:extent cx="3429000" cy="3423285"/>
                <wp:effectExtent l="0" t="0" r="0" b="5715"/>
                <wp:wrapSquare wrapText="bothSides"/>
                <wp:docPr id="54" name="Group 5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429000" cy="3423285"/>
                          <a:chOff x="-198174" y="0"/>
                          <a:chExt cx="4842280" cy="4495886"/>
                        </a:xfrm>
                      </wpg:grpSpPr>
                      <wps:wsp>
                        <wps:cNvPr id="55" name="Text Box 55"/>
                        <wps:cNvSpPr txBox="1"/>
                        <wps:spPr>
                          <a:xfrm>
                            <a:off x="-198174" y="3452552"/>
                            <a:ext cx="4842280" cy="10433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65DC" w:rsidRDefault="007C65DC" w:rsidP="00D35F56">
                              <w:pPr>
                                <w:spacing w:before="120" w:after="120"/>
                                <w:ind w:left="227" w:hanging="227"/>
                                <w:rPr>
                                  <w:color w:val="595959"/>
                                  <w:sz w:val="18"/>
                                  <w:szCs w:val="18"/>
                                </w:rPr>
                              </w:pPr>
                              <w:r>
                                <w:rPr>
                                  <w:color w:val="595959"/>
                                  <w:sz w:val="18"/>
                                  <w:szCs w:val="18"/>
                                </w:rPr>
                                <w:t>*</w:t>
                              </w:r>
                              <w:r>
                                <w:rPr>
                                  <w:color w:val="595959"/>
                                  <w:sz w:val="18"/>
                                  <w:szCs w:val="18"/>
                                </w:rPr>
                                <w:tab/>
                                <w:t>2011 for Israel; average of 2011-2012 for all other countries</w:t>
                              </w:r>
                            </w:p>
                            <w:p w:rsidR="007C65DC" w:rsidRDefault="007C65DC" w:rsidP="00D35F56">
                              <w:pPr>
                                <w:spacing w:before="120" w:after="40"/>
                                <w:ind w:left="227" w:hanging="227"/>
                                <w:rPr>
                                  <w:color w:val="595959"/>
                                  <w:sz w:val="18"/>
                                  <w:szCs w:val="18"/>
                                </w:rPr>
                              </w:pPr>
                              <w:r>
                                <w:rPr>
                                  <w:color w:val="595959"/>
                                  <w:sz w:val="18"/>
                                  <w:szCs w:val="18"/>
                                </w:rPr>
                                <w:t>Source: Noam Gruber, Taub Center for Social Policy Studies in Israel</w:t>
                              </w:r>
                            </w:p>
                            <w:p w:rsidR="007C65DC" w:rsidRPr="00AB6117" w:rsidRDefault="007C65DC" w:rsidP="00D35F56">
                              <w:pPr>
                                <w:spacing w:before="40"/>
                                <w:ind w:left="227" w:hanging="227"/>
                                <w:rPr>
                                  <w:color w:val="595959"/>
                                  <w:sz w:val="18"/>
                                  <w:szCs w:val="18"/>
                                </w:rPr>
                              </w:pPr>
                              <w:r>
                                <w:rPr>
                                  <w:color w:val="595959"/>
                                  <w:sz w:val="18"/>
                                  <w:szCs w:val="18"/>
                                </w:rPr>
                                <w:t xml:space="preserve">Data: Central Bureau of Statistics, </w:t>
                              </w:r>
                              <w:r>
                                <w:rPr>
                                  <w:i/>
                                  <w:iCs/>
                                  <w:color w:val="595959"/>
                                  <w:sz w:val="18"/>
                                  <w:szCs w:val="18"/>
                                </w:rPr>
                                <w:t>Labor Force</w:t>
                              </w:r>
                              <w:r w:rsidRPr="00597E7F">
                                <w:rPr>
                                  <w:i/>
                                  <w:iCs/>
                                  <w:color w:val="595959"/>
                                  <w:sz w:val="18"/>
                                  <w:szCs w:val="18"/>
                                </w:rPr>
                                <w:t xml:space="preserve"> Surveys</w:t>
                              </w:r>
                              <w:r>
                                <w:rPr>
                                  <w:color w:val="595959"/>
                                  <w:sz w:val="18"/>
                                  <w:szCs w:val="18"/>
                                </w:rPr>
                                <w:t xml:space="preserve"> (Israel); OECD (other countries)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1" name="Group 61"/>
                        <wpg:cNvGrpSpPr/>
                        <wpg:grpSpPr>
                          <a:xfrm>
                            <a:off x="-198174" y="0"/>
                            <a:ext cx="4842280" cy="3330130"/>
                            <a:chOff x="-261969" y="0"/>
                            <a:chExt cx="4842280" cy="3330130"/>
                          </a:xfrm>
                        </wpg:grpSpPr>
                        <wps:wsp>
                          <wps:cNvPr id="62" name="Text Box 62"/>
                          <wps:cNvSpPr txBox="1"/>
                          <wps:spPr>
                            <a:xfrm>
                              <a:off x="-261969" y="0"/>
                              <a:ext cx="4842280" cy="6832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65DC" w:rsidRDefault="007C65DC" w:rsidP="00D35F56">
                                <w:pPr>
                                  <w:spacing w:after="40"/>
                                  <w:jc w:val="center"/>
                                  <w:rPr>
                                    <w:b/>
                                    <w:bCs/>
                                    <w:color w:val="000080"/>
                                    <w:sz w:val="23"/>
                                    <w:szCs w:val="23"/>
                                  </w:rPr>
                                </w:pPr>
                                <w:r>
                                  <w:rPr>
                                    <w:b/>
                                    <w:bCs/>
                                    <w:color w:val="000080"/>
                                    <w:sz w:val="23"/>
                                    <w:szCs w:val="23"/>
                                  </w:rPr>
                                  <w:t>Share of workers employed through agencies</w:t>
                                </w:r>
                              </w:p>
                              <w:p w:rsidR="007C65DC" w:rsidRPr="00AB6117" w:rsidRDefault="007C65DC" w:rsidP="00D35F56">
                                <w:pPr>
                                  <w:spacing w:after="40"/>
                                  <w:jc w:val="center"/>
                                  <w:rPr>
                                    <w:sz w:val="20"/>
                                    <w:szCs w:val="20"/>
                                  </w:rPr>
                                </w:pPr>
                                <w:r>
                                  <w:rPr>
                                    <w:sz w:val="20"/>
                                    <w:szCs w:val="20"/>
                                  </w:rPr>
                                  <w:t>out of all workers*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3" name="Picture 63"/>
                            <pic:cNvPicPr>
                              <a:picLocks noChangeAspect="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31898" y="491237"/>
                              <a:ext cx="3987209" cy="2838893"/>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id="Group 54" o:spid="_x0000_s1084" style="position:absolute;left:0;text-align:left;margin-left:216.55pt;margin-top:156.45pt;width:270pt;height:269.55pt;z-index:251680768;mso-position-horizontal-relative:margin;mso-width-relative:margin;mso-height-relative:margin" coordorigin="-1981" coordsize="48422,4495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">
                <o:lock v:ext="edit" aspectratio="t"/>
                <v:shape id="Text Box 55" o:spid="_x0000_s1085" type="#_x0000_t202" style="position:absolute;left:-1981;top:34525;width:48422;height:10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oA18YA&#10;AADbAAAADwAAAGRycy9kb3ducmV2LnhtbESPQWvCQBSE74X+h+UVems2CimSZhUJSKXoQZtLb6/Z&#10;ZxLMvk2zaxL99d1CweMwM98w2WoyrRiod41lBbMoBkFcWt1wpaD43LwsQDiPrLG1TAqu5GC1fHzI&#10;MNV25AMNR1+JAGGXooLa+y6V0pU1GXSR7YiDd7K9QR9kX0nd4xjgppXzOH6VBhsOCzV2lNdUno8X&#10;o+Aj3+zx8D03i1ubv+9O6+6n+EqUen6a1m8gPE3+Hv5vb7WCJIG/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oA18YAAADbAAAADwAAAAAAAAAAAAAAAACYAgAAZHJz&#10;L2Rvd25yZXYueG1sUEsFBgAAAAAEAAQA9QAAAIsDAAAAAA==&#10;" filled="f" stroked="f" strokeweight=".5pt">
                  <v:textbox>
                    <w:txbxContent>
                      <w:p w:rsidR="007C65DC" w:rsidRDefault="007C65DC" w:rsidP="00D35F56">
                        <w:pPr>
                          <w:spacing w:before="120" w:after="120"/>
                          <w:ind w:left="227" w:hanging="227"/>
                          <w:rPr>
                            <w:color w:val="595959"/>
                            <w:sz w:val="18"/>
                            <w:szCs w:val="18"/>
                          </w:rPr>
                        </w:pPr>
                        <w:r>
                          <w:rPr>
                            <w:color w:val="595959"/>
                            <w:sz w:val="18"/>
                            <w:szCs w:val="18"/>
                          </w:rPr>
                          <w:t>*</w:t>
                        </w:r>
                        <w:r>
                          <w:rPr>
                            <w:color w:val="595959"/>
                            <w:sz w:val="18"/>
                            <w:szCs w:val="18"/>
                          </w:rPr>
                          <w:tab/>
                          <w:t>2011 for Israel; average of 2011-2012 for all other countries</w:t>
                        </w:r>
                      </w:p>
                      <w:p w:rsidR="007C65DC" w:rsidRDefault="007C65DC" w:rsidP="00D35F56">
                        <w:pPr>
                          <w:spacing w:before="120" w:after="40"/>
                          <w:ind w:left="227" w:hanging="227"/>
                          <w:rPr>
                            <w:color w:val="595959"/>
                            <w:sz w:val="18"/>
                            <w:szCs w:val="18"/>
                          </w:rPr>
                        </w:pPr>
                        <w:r>
                          <w:rPr>
                            <w:color w:val="595959"/>
                            <w:sz w:val="18"/>
                            <w:szCs w:val="18"/>
                          </w:rPr>
                          <w:t>Source: Noam Gruber, Taub Center for Social Policy Studies in Israel</w:t>
                        </w:r>
                      </w:p>
                      <w:p w:rsidR="007C65DC" w:rsidRPr="00AB6117" w:rsidRDefault="007C65DC" w:rsidP="00D35F56">
                        <w:pPr>
                          <w:spacing w:before="40"/>
                          <w:ind w:left="227" w:hanging="227"/>
                          <w:rPr>
                            <w:color w:val="595959"/>
                            <w:sz w:val="18"/>
                            <w:szCs w:val="18"/>
                          </w:rPr>
                        </w:pPr>
                        <w:r>
                          <w:rPr>
                            <w:color w:val="595959"/>
                            <w:sz w:val="18"/>
                            <w:szCs w:val="18"/>
                          </w:rPr>
                          <w:t xml:space="preserve">Data: Central Bureau of Statistics, </w:t>
                        </w:r>
                        <w:r>
                          <w:rPr>
                            <w:i/>
                            <w:iCs/>
                            <w:color w:val="595959"/>
                            <w:sz w:val="18"/>
                            <w:szCs w:val="18"/>
                          </w:rPr>
                          <w:t>Labor Force</w:t>
                        </w:r>
                        <w:r w:rsidRPr="00597E7F">
                          <w:rPr>
                            <w:i/>
                            <w:iCs/>
                            <w:color w:val="595959"/>
                            <w:sz w:val="18"/>
                            <w:szCs w:val="18"/>
                          </w:rPr>
                          <w:t xml:space="preserve"> Surveys</w:t>
                        </w:r>
                        <w:r>
                          <w:rPr>
                            <w:color w:val="595959"/>
                            <w:sz w:val="18"/>
                            <w:szCs w:val="18"/>
                          </w:rPr>
                          <w:t xml:space="preserve"> (Israel); OECD (other countries)</w:t>
                        </w:r>
                      </w:p>
                    </w:txbxContent>
                  </v:textbox>
                </v:shape>
                <v:group id="Group 61" o:spid="_x0000_s1086" style="position:absolute;left:-1981;width:48422;height:33301" coordorigin="-2619" coordsize="48422,33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Text Box 62" o:spid="_x0000_s1087" type="#_x0000_t202" style="position:absolute;left:-2619;width:48422;height:6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9SHsYA&#10;AADbAAAADwAAAGRycy9kb3ducmV2LnhtbESPQWvCQBSE74X+h+UVems2BiqSZg0hIJVSD9pcenvN&#10;PpNg9m2aXTXtr3cFweMwM98wWT6ZXpxodJ1lBbMoBkFcW91xo6D6Wr0sQDiPrLG3TAr+yEG+fHzI&#10;MNX2zFs67XwjAoRdigpa74dUSle3ZNBFdiAO3t6OBn2QYyP1iOcAN71M4nguDXYcFlocqGypPuyO&#10;RsFHudrg9icxi/++fP/cF8Nv9f2q1PPTVLyB8DT5e/jWXmsF8wS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9SHsYAAADbAAAADwAAAAAAAAAAAAAAAACYAgAAZHJz&#10;L2Rvd25yZXYueG1sUEsFBgAAAAAEAAQA9QAAAIsDAAAAAA==&#10;" filled="f" stroked="f" strokeweight=".5pt">
                    <v:textbox>
                      <w:txbxContent>
                        <w:p w:rsidR="007C65DC" w:rsidRDefault="007C65DC" w:rsidP="00D35F56">
                          <w:pPr>
                            <w:spacing w:after="40"/>
                            <w:jc w:val="center"/>
                            <w:rPr>
                              <w:b/>
                              <w:bCs/>
                              <w:color w:val="000080"/>
                              <w:sz w:val="23"/>
                              <w:szCs w:val="23"/>
                            </w:rPr>
                          </w:pPr>
                          <w:r>
                            <w:rPr>
                              <w:b/>
                              <w:bCs/>
                              <w:color w:val="000080"/>
                              <w:sz w:val="23"/>
                              <w:szCs w:val="23"/>
                            </w:rPr>
                            <w:t>Share of workers employed through agencies</w:t>
                          </w:r>
                        </w:p>
                        <w:p w:rsidR="007C65DC" w:rsidRPr="00AB6117" w:rsidRDefault="007C65DC" w:rsidP="00D35F56">
                          <w:pPr>
                            <w:spacing w:after="40"/>
                            <w:jc w:val="center"/>
                            <w:rPr>
                              <w:sz w:val="20"/>
                              <w:szCs w:val="20"/>
                            </w:rPr>
                          </w:pPr>
                          <w:proofErr w:type="gramStart"/>
                          <w:r>
                            <w:rPr>
                              <w:sz w:val="20"/>
                              <w:szCs w:val="20"/>
                            </w:rPr>
                            <w:t>out</w:t>
                          </w:r>
                          <w:proofErr w:type="gramEnd"/>
                          <w:r>
                            <w:rPr>
                              <w:sz w:val="20"/>
                              <w:szCs w:val="20"/>
                            </w:rPr>
                            <w:t xml:space="preserve"> of all workers*</w:t>
                          </w:r>
                        </w:p>
                      </w:txbxContent>
                    </v:textbox>
                  </v:shape>
                  <v:shape id="Picture 63" o:spid="_x0000_s1088" type="#_x0000_t75" style="position:absolute;left:318;top:4912;width:39873;height:283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3WDHFAAAA2wAAAA8AAABkcnMvZG93bnJldi54bWxEj0FrwkAUhO8F/8PyhF5K3cTSYFM3EsTS&#10;Xqu5eHtkn0ma7NuQ3Wj013cLBY/DzHzDrDeT6cSZBtdYVhAvIhDEpdUNVwqKw8fzCoTzyBo7y6Tg&#10;Sg422exhjam2F/6m895XIkDYpaig9r5PpXRlTQbdwvbEwTvZwaAPcqikHvAS4KaTyyhKpMGGw0KN&#10;PW1rKtv9aBTs3p4+b2M7xse8mn4KOh3zXfyq1ON8yt9BeJr8Pfzf/tIKkhf4+xJ+gMx+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N1gxxQAAANsAAAAPAAAAAAAAAAAAAAAA&#10;AJ8CAABkcnMvZG93bnJldi54bWxQSwUGAAAAAAQABAD3AAAAkQMAAAAA&#10;">
                    <v:imagedata r:id="rId65" o:title=""/>
                    <v:path arrowok="t"/>
                  </v:shape>
                </v:group>
                <w10:wrap type="square" anchorx="margin"/>
              </v:group>
            </w:pict>
          </mc:Fallback>
        </mc:AlternateContent>
      </w:r>
      <w:r w:rsidR="00D35F56">
        <w:t>In Israel, it is common to distinguish between two types of contract workers: agency contract workers, who work under the direct supervision and guidance of the client, and service contract workers, who provide a service for the client but remain under the direction and supervi</w:t>
      </w:r>
      <w:r w:rsidR="00554F39">
        <w:t>sion of the contracting agency.</w:t>
      </w:r>
      <w:r w:rsidR="00D35F56">
        <w:t xml:space="preserve"> There are important differences between the two types of workers. Service contract workers are older (on average 44.5 years old in 2011) and are less educated than the overall working population, and there is a high share of immigrants and women among them. In contrast, agency contract workers are generally a younger group (on average 36.5 years old in 2011), and their characteristics are more similar to those of the general working population.</w:t>
      </w:r>
    </w:p>
    <w:p w:rsidR="0027673B" w:rsidRDefault="00D35F56" w:rsidP="00D35F56">
      <w:pPr>
        <w:pStyle w:val="PressReleasetext"/>
        <w:numPr>
          <w:ilvl w:val="0"/>
          <w:numId w:val="10"/>
        </w:numPr>
        <w:ind w:left="284" w:hanging="284"/>
        <w:contextualSpacing/>
      </w:pPr>
      <w:r>
        <w:t>In the past few years, there have been many claims that the use of contract workers is much more prevalent in Israel than in other developed countries. This study dispels these claims and demonstrates that this misperception is due to incorrect definitions and classifications of workers. To this day, most studies compare the overall rate of contract workers in Israel (aggregating both agency contract workers and service contract workers) to the rate of agency workers in other countries (the international figures generally do not include outsourced or subcontracted workers that are similar to service contract workers in Israel). As a result, the phenomenon in Israel is overestimated.</w:t>
      </w:r>
    </w:p>
    <w:p w:rsidR="00D35F56" w:rsidRPr="0027673B" w:rsidRDefault="0027673B" w:rsidP="0027673B">
      <w:pPr>
        <w:autoSpaceDE/>
        <w:autoSpaceDN/>
        <w:adjustRightInd/>
        <w:spacing w:after="200" w:line="276" w:lineRule="auto"/>
        <w:rPr>
          <w:rFonts w:asciiTheme="majorBidi" w:hAnsiTheme="majorBidi" w:cstheme="majorBidi"/>
        </w:rPr>
      </w:pPr>
      <w:r>
        <w:br w:type="page"/>
      </w:r>
    </w:p>
    <w:p w:rsidR="00D35F56" w:rsidRDefault="00D35F56" w:rsidP="00D35F56">
      <w:pPr>
        <w:pStyle w:val="PressReleasetext"/>
        <w:numPr>
          <w:ilvl w:val="0"/>
          <w:numId w:val="10"/>
        </w:numPr>
        <w:ind w:left="284" w:hanging="284"/>
        <w:contextualSpacing/>
      </w:pPr>
      <w:r>
        <w:lastRenderedPageBreak/>
        <w:t>The number of service contract workers more than doubled between 2000 and 2011, while the number of agency contract workers decreased by half.</w:t>
      </w:r>
    </w:p>
    <w:p w:rsidR="00D35F56" w:rsidRDefault="00D35F56" w:rsidP="00D35F56">
      <w:pPr>
        <w:pStyle w:val="PressReleasetext"/>
        <w:numPr>
          <w:ilvl w:val="0"/>
          <w:numId w:val="10"/>
        </w:numPr>
        <w:ind w:left="284" w:hanging="284"/>
        <w:contextualSpacing/>
      </w:pPr>
      <w:r>
        <w:t>The share of immigrants among service contract workers declined somewhat between 2000 and 2011, although at the end of the period it still remained high (61.5%). In contrast, during the same period, the rate of immigrants among the general working population decreased from 41% to 32%. The share of women among service contract workers also fell relative to the beginning of the previous decade, although in 2011</w:t>
      </w:r>
      <w:r w:rsidRPr="0077594E">
        <w:t xml:space="preserve"> it </w:t>
      </w:r>
      <w:r>
        <w:t xml:space="preserve">stood at 57.4% and </w:t>
      </w:r>
      <w:r w:rsidRPr="0077594E">
        <w:t xml:space="preserve">was still higher than </w:t>
      </w:r>
      <w:r>
        <w:t xml:space="preserve">that of the general working </w:t>
      </w:r>
      <w:r w:rsidRPr="0077594E">
        <w:t>population.</w:t>
      </w:r>
    </w:p>
    <w:p w:rsidR="00D72DD7" w:rsidRPr="00872C59" w:rsidRDefault="00D35F56" w:rsidP="00872C59">
      <w:pPr>
        <w:pStyle w:val="PressReleasetext"/>
        <w:numPr>
          <w:ilvl w:val="0"/>
          <w:numId w:val="10"/>
        </w:numPr>
        <w:ind w:left="284" w:hanging="284"/>
        <w:contextualSpacing/>
      </w:pPr>
      <w:r>
        <w:t xml:space="preserve">Another characteristic of service contract workers is the relatively large number of workers who are employed in a part-time capacity. The share of service contract workers in full-time employment </w:t>
      </w:r>
      <w:r w:rsidRPr="00D72DD7">
        <w:t xml:space="preserve">is 53.7%, a figure that is substantially lower than the share </w:t>
      </w:r>
      <w:r w:rsidRPr="00872C59">
        <w:t>among non-contract workers (83.9%).</w:t>
      </w:r>
      <w:r w:rsidR="00872C59" w:rsidRPr="00872C59">
        <w:t xml:space="preserve">  Many service contract workers (about 25%) would like to increase their positions but are unable to do so.</w:t>
      </w:r>
    </w:p>
    <w:p w:rsidR="00D35F56" w:rsidRPr="00257F86" w:rsidRDefault="00D35F56" w:rsidP="006C41E4">
      <w:pPr>
        <w:pStyle w:val="PressReleasetext"/>
        <w:numPr>
          <w:ilvl w:val="0"/>
          <w:numId w:val="10"/>
        </w:numPr>
        <w:ind w:left="284" w:hanging="284"/>
        <w:contextualSpacing/>
      </w:pPr>
      <w:r w:rsidRPr="00872C59">
        <w:t xml:space="preserve">The Taub Center </w:t>
      </w:r>
      <w:r>
        <w:t xml:space="preserve">study suggests various policy steps regarding contract workers. </w:t>
      </w:r>
      <w:r w:rsidR="006C41E4">
        <w:t xml:space="preserve">The author </w:t>
      </w:r>
      <w:r>
        <w:t xml:space="preserve">recommends encouraging the employment of agency contract workers, who are by and </w:t>
      </w:r>
      <w:r w:rsidRPr="00257F86">
        <w:t>large younger and better educated, through longer contracts that enable their em</w:t>
      </w:r>
      <w:r w:rsidRPr="00C747BE">
        <w:t xml:space="preserve">ployment without requiring their recruitment as employees. In contrast, </w:t>
      </w:r>
      <w:r w:rsidR="006C41E4">
        <w:t>Gruber</w:t>
      </w:r>
      <w:r w:rsidRPr="00F66F79">
        <w:t xml:space="preserve"> </w:t>
      </w:r>
      <w:r w:rsidRPr="00F7029C">
        <w:t xml:space="preserve">suggests protecting service contract workers from exploitation through greater </w:t>
      </w:r>
      <w:r w:rsidRPr="001C7EC8">
        <w:t xml:space="preserve">wage </w:t>
      </w:r>
      <w:r w:rsidRPr="00905DF0">
        <w:t>transparency; their pay</w:t>
      </w:r>
      <w:r w:rsidRPr="00C150BC">
        <w:t xml:space="preserve">stub should clearly show the amount paid to the worker and the </w:t>
      </w:r>
      <w:r w:rsidRPr="00495E3A">
        <w:t xml:space="preserve">amount paid to the contracting agency. In this manner, all parties will </w:t>
      </w:r>
      <w:r w:rsidRPr="00257F86">
        <w:t xml:space="preserve">be able to assess if the contract work relationship is worthwhile, and clients will not be able to </w:t>
      </w:r>
      <w:r w:rsidRPr="00C758C4">
        <w:t xml:space="preserve">ignore </w:t>
      </w:r>
      <w:r w:rsidRPr="00257F86">
        <w:t xml:space="preserve">their </w:t>
      </w:r>
      <w:r w:rsidRPr="00C758C4">
        <w:t xml:space="preserve">responsibility to ensure that </w:t>
      </w:r>
      <w:r w:rsidRPr="00257F86">
        <w:t>workers</w:t>
      </w:r>
      <w:r w:rsidRPr="00C758C4">
        <w:t xml:space="preserve"> are paid according to the law</w:t>
      </w:r>
      <w:r w:rsidRPr="00257F86">
        <w:t>.</w:t>
      </w:r>
    </w:p>
    <w:p w:rsidR="00D35F56" w:rsidRDefault="00D35F56" w:rsidP="00D35F56">
      <w:pPr>
        <w:pStyle w:val="PressReleasetext"/>
        <w:numPr>
          <w:ilvl w:val="0"/>
          <w:numId w:val="10"/>
        </w:numPr>
        <w:ind w:left="284" w:hanging="284"/>
        <w:contextualSpacing/>
      </w:pPr>
      <w:r w:rsidRPr="00257F86">
        <w:t>The author also suggests that the Contractors Law should be expanded so that it also covers non-profits that serve as</w:t>
      </w:r>
      <w:r>
        <w:t xml:space="preserve"> contracting agencies (such as those created by municipalities). In addition, he suggests that the law should be changed to include service providers in all areas and not just those who provide guarding, security and cleaning services, as the law currently prescribes.</w:t>
      </w:r>
    </w:p>
    <w:p w:rsidR="00395404" w:rsidRPr="00DA1535" w:rsidRDefault="00ED6291" w:rsidP="00DF3406">
      <w:pPr>
        <w:spacing w:before="480" w:after="120"/>
        <w:ind w:left="284"/>
        <w:jc w:val="both"/>
        <w:rPr>
          <w:b/>
          <w:bCs/>
          <w:sz w:val="28"/>
          <w:szCs w:val="28"/>
        </w:rPr>
      </w:pPr>
      <w:hyperlink r:id="rId66" w:history="1">
        <w:r w:rsidR="00395404" w:rsidRPr="00CC25B2">
          <w:rPr>
            <w:rStyle w:val="Hyperlink"/>
            <w:b/>
            <w:bCs/>
            <w:sz w:val="28"/>
            <w:szCs w:val="28"/>
          </w:rPr>
          <w:t xml:space="preserve">Inequality in the Education System: Who </w:t>
        </w:r>
        <w:r w:rsidR="00DF3406" w:rsidRPr="00CC25B2">
          <w:rPr>
            <w:rStyle w:val="Hyperlink"/>
            <w:b/>
            <w:bCs/>
            <w:sz w:val="28"/>
            <w:szCs w:val="28"/>
          </w:rPr>
          <w:t>Opposes</w:t>
        </w:r>
        <w:r w:rsidR="00395404" w:rsidRPr="00CC25B2">
          <w:rPr>
            <w:rStyle w:val="Hyperlink"/>
            <w:b/>
            <w:bCs/>
            <w:sz w:val="28"/>
            <w:szCs w:val="28"/>
          </w:rPr>
          <w:t xml:space="preserve"> and Who Gains from the Gaps?</w:t>
        </w:r>
      </w:hyperlink>
    </w:p>
    <w:p w:rsidR="00395404" w:rsidRPr="00DA1535" w:rsidRDefault="00ED6291" w:rsidP="0027673B">
      <w:pPr>
        <w:spacing w:after="120"/>
        <w:ind w:left="284"/>
        <w:jc w:val="both"/>
        <w:rPr>
          <w:rFonts w:asciiTheme="majorBidi" w:hAnsiTheme="majorBidi" w:cstheme="majorBidi"/>
          <w:i/>
          <w:iCs/>
        </w:rPr>
      </w:pPr>
      <w:hyperlink r:id="rId67" w:history="1">
        <w:r w:rsidR="00395404" w:rsidRPr="00AF5CF1">
          <w:rPr>
            <w:rStyle w:val="Hyperlink"/>
            <w:rFonts w:asciiTheme="majorBidi" w:hAnsiTheme="majorBidi" w:cstheme="majorBidi"/>
            <w:i/>
            <w:iCs/>
          </w:rPr>
          <w:t>Nachum Blass</w:t>
        </w:r>
      </w:hyperlink>
      <w:r w:rsidR="00395404" w:rsidRPr="00DA1535">
        <w:rPr>
          <w:rFonts w:asciiTheme="majorBidi" w:hAnsiTheme="majorBidi" w:cstheme="majorBidi"/>
          <w:i/>
          <w:iCs/>
        </w:rPr>
        <w:t xml:space="preserve"> (Taub Center Senior Researcher)</w:t>
      </w:r>
    </w:p>
    <w:p w:rsidR="00395404" w:rsidRDefault="00395404" w:rsidP="00395404">
      <w:pPr>
        <w:numPr>
          <w:ilvl w:val="0"/>
          <w:numId w:val="20"/>
        </w:numPr>
        <w:spacing w:after="120" w:line="320" w:lineRule="exact"/>
        <w:ind w:left="714" w:hanging="357"/>
        <w:contextualSpacing/>
        <w:jc w:val="both"/>
        <w:rPr>
          <w:rFonts w:asciiTheme="majorBidi" w:hAnsiTheme="majorBidi" w:cstheme="majorBidi"/>
        </w:rPr>
      </w:pPr>
      <w:r w:rsidRPr="00DA1535">
        <w:rPr>
          <w:rFonts w:asciiTheme="majorBidi" w:hAnsiTheme="majorBidi" w:cstheme="majorBidi"/>
        </w:rPr>
        <w:t>In the past few years, the Ministry of Education has dealt with a number of issues to try to advance equality in education</w:t>
      </w:r>
      <w:r>
        <w:rPr>
          <w:rFonts w:asciiTheme="majorBidi" w:hAnsiTheme="majorBidi" w:cstheme="majorBidi"/>
        </w:rPr>
        <w:t xml:space="preserve">. </w:t>
      </w:r>
      <w:r w:rsidRPr="00DA1535">
        <w:rPr>
          <w:rFonts w:asciiTheme="majorBidi" w:hAnsiTheme="majorBidi" w:cstheme="majorBidi"/>
        </w:rPr>
        <w:t>Senior Researcher Nachum Blass</w:t>
      </w:r>
      <w:r>
        <w:rPr>
          <w:rFonts w:asciiTheme="majorBidi" w:hAnsiTheme="majorBidi" w:cstheme="majorBidi"/>
        </w:rPr>
        <w:t xml:space="preserve">’ </w:t>
      </w:r>
      <w:r w:rsidRPr="00DA1535">
        <w:rPr>
          <w:rFonts w:asciiTheme="majorBidi" w:hAnsiTheme="majorBidi" w:cstheme="majorBidi"/>
        </w:rPr>
        <w:t>perspective is that although the value placed on equality is high, oftentimes policy is determined by the opinions and for the benefit of more well-established groups who greatly influence public discourse.</w:t>
      </w:r>
      <w:r>
        <w:rPr>
          <w:rFonts w:asciiTheme="majorBidi" w:hAnsiTheme="majorBidi" w:cstheme="majorBidi"/>
        </w:rPr>
        <w:t xml:space="preserve">  </w:t>
      </w:r>
    </w:p>
    <w:p w:rsidR="00395404" w:rsidRPr="00DA1535" w:rsidRDefault="00395404" w:rsidP="00395404">
      <w:pPr>
        <w:numPr>
          <w:ilvl w:val="0"/>
          <w:numId w:val="20"/>
        </w:numPr>
        <w:spacing w:after="120" w:line="320" w:lineRule="exact"/>
        <w:ind w:left="714" w:hanging="357"/>
        <w:contextualSpacing/>
        <w:jc w:val="both"/>
        <w:rPr>
          <w:rFonts w:asciiTheme="majorBidi" w:hAnsiTheme="majorBidi" w:cstheme="majorBidi"/>
        </w:rPr>
      </w:pPr>
      <w:r>
        <w:rPr>
          <w:rFonts w:asciiTheme="majorBidi" w:hAnsiTheme="majorBidi" w:cstheme="majorBidi"/>
        </w:rPr>
        <w:t xml:space="preserve">In this chapter, Blass raises several interesting examples that, in his view, highlight inequality within the education system:  </w:t>
      </w:r>
    </w:p>
    <w:p w:rsidR="00395404" w:rsidRPr="00DE7476" w:rsidRDefault="00395404" w:rsidP="00395404">
      <w:pPr>
        <w:numPr>
          <w:ilvl w:val="1"/>
          <w:numId w:val="20"/>
        </w:numPr>
        <w:spacing w:after="120" w:line="320" w:lineRule="exact"/>
        <w:contextualSpacing/>
        <w:jc w:val="both"/>
        <w:rPr>
          <w:rFonts w:asciiTheme="majorBidi" w:hAnsiTheme="majorBidi" w:cstheme="majorBidi"/>
        </w:rPr>
      </w:pPr>
      <w:r w:rsidRPr="00DE7476">
        <w:rPr>
          <w:rFonts w:asciiTheme="majorBidi" w:hAnsiTheme="majorBidi" w:cstheme="majorBidi"/>
          <w:b/>
          <w:bCs/>
        </w:rPr>
        <w:lastRenderedPageBreak/>
        <w:t>School budgeting methods</w:t>
      </w:r>
      <w:r w:rsidRPr="00DE7476">
        <w:rPr>
          <w:rFonts w:asciiTheme="majorBidi" w:hAnsiTheme="majorBidi" w:cstheme="majorBidi"/>
        </w:rPr>
        <w:t xml:space="preserve">: The current </w:t>
      </w:r>
      <w:r>
        <w:rPr>
          <w:rFonts w:asciiTheme="majorBidi" w:hAnsiTheme="majorBidi" w:cstheme="majorBidi"/>
        </w:rPr>
        <w:t xml:space="preserve">budgeting formula calls for allocating differential funds to </w:t>
      </w:r>
      <w:r w:rsidRPr="00DE7476">
        <w:rPr>
          <w:rFonts w:asciiTheme="majorBidi" w:hAnsiTheme="majorBidi" w:cstheme="majorBidi"/>
        </w:rPr>
        <w:t>sc</w:t>
      </w:r>
      <w:r w:rsidRPr="008E3A83">
        <w:rPr>
          <w:rFonts w:asciiTheme="majorBidi" w:hAnsiTheme="majorBidi" w:cstheme="majorBidi"/>
        </w:rPr>
        <w:t xml:space="preserve">hools based on the socioeconomic characteristics of the student population.  In reality, this </w:t>
      </w:r>
      <w:r>
        <w:rPr>
          <w:rFonts w:asciiTheme="majorBidi" w:hAnsiTheme="majorBidi" w:cstheme="majorBidi"/>
        </w:rPr>
        <w:t xml:space="preserve">formula </w:t>
      </w:r>
      <w:r w:rsidRPr="008E3A83">
        <w:rPr>
          <w:rFonts w:asciiTheme="majorBidi" w:hAnsiTheme="majorBidi" w:cstheme="majorBidi"/>
        </w:rPr>
        <w:t xml:space="preserve">changes little from the existing method, in which </w:t>
      </w:r>
      <w:r w:rsidRPr="00DE7476">
        <w:rPr>
          <w:rFonts w:asciiTheme="majorBidi" w:hAnsiTheme="majorBidi" w:cstheme="majorBidi"/>
        </w:rPr>
        <w:t xml:space="preserve">only a small </w:t>
      </w:r>
      <w:r>
        <w:rPr>
          <w:rFonts w:asciiTheme="majorBidi" w:hAnsiTheme="majorBidi" w:cstheme="majorBidi"/>
        </w:rPr>
        <w:t xml:space="preserve">fraction </w:t>
      </w:r>
      <w:r w:rsidRPr="00DE7476">
        <w:rPr>
          <w:rFonts w:asciiTheme="majorBidi" w:hAnsiTheme="majorBidi" w:cstheme="majorBidi"/>
        </w:rPr>
        <w:t xml:space="preserve">of resources </w:t>
      </w:r>
      <w:r>
        <w:rPr>
          <w:rFonts w:asciiTheme="majorBidi" w:hAnsiTheme="majorBidi" w:cstheme="majorBidi"/>
        </w:rPr>
        <w:t xml:space="preserve">is </w:t>
      </w:r>
      <w:r w:rsidRPr="00DE7476">
        <w:rPr>
          <w:rFonts w:asciiTheme="majorBidi" w:hAnsiTheme="majorBidi" w:cstheme="majorBidi"/>
        </w:rPr>
        <w:t>dedicated to affirmative action</w:t>
      </w:r>
      <w:r>
        <w:rPr>
          <w:rFonts w:asciiTheme="majorBidi" w:hAnsiTheme="majorBidi" w:cstheme="majorBidi"/>
        </w:rPr>
        <w:t>,</w:t>
      </w:r>
      <w:r w:rsidRPr="00DE7476">
        <w:rPr>
          <w:rFonts w:asciiTheme="majorBidi" w:hAnsiTheme="majorBidi" w:cstheme="majorBidi"/>
        </w:rPr>
        <w:t xml:space="preserve"> </w:t>
      </w:r>
      <w:r>
        <w:rPr>
          <w:rFonts w:asciiTheme="majorBidi" w:hAnsiTheme="majorBidi" w:cstheme="majorBidi"/>
        </w:rPr>
        <w:t xml:space="preserve">with insufficient </w:t>
      </w:r>
      <w:r w:rsidRPr="00DE7476">
        <w:rPr>
          <w:rFonts w:asciiTheme="majorBidi" w:hAnsiTheme="majorBidi" w:cstheme="majorBidi"/>
        </w:rPr>
        <w:t xml:space="preserve">extra hours </w:t>
      </w:r>
      <w:r>
        <w:rPr>
          <w:rFonts w:asciiTheme="majorBidi" w:hAnsiTheme="majorBidi" w:cstheme="majorBidi"/>
        </w:rPr>
        <w:t xml:space="preserve">funded </w:t>
      </w:r>
      <w:r w:rsidRPr="00DE7476">
        <w:rPr>
          <w:rFonts w:asciiTheme="majorBidi" w:hAnsiTheme="majorBidi" w:cstheme="majorBidi"/>
        </w:rPr>
        <w:t xml:space="preserve">to help narrow the gaps between the various populations. </w:t>
      </w:r>
      <w:r>
        <w:rPr>
          <w:rFonts w:asciiTheme="majorBidi" w:hAnsiTheme="majorBidi" w:cstheme="majorBidi"/>
        </w:rPr>
        <w:t>For example</w:t>
      </w:r>
      <w:r w:rsidRPr="00DE7476">
        <w:rPr>
          <w:rFonts w:asciiTheme="majorBidi" w:hAnsiTheme="majorBidi" w:cstheme="majorBidi"/>
        </w:rPr>
        <w:t xml:space="preserve">, </w:t>
      </w:r>
      <w:r>
        <w:rPr>
          <w:rFonts w:asciiTheme="majorBidi" w:hAnsiTheme="majorBidi" w:cstheme="majorBidi"/>
        </w:rPr>
        <w:t xml:space="preserve">while </w:t>
      </w:r>
      <w:r w:rsidRPr="00DE7476">
        <w:rPr>
          <w:rFonts w:asciiTheme="majorBidi" w:hAnsiTheme="majorBidi" w:cstheme="majorBidi"/>
        </w:rPr>
        <w:t xml:space="preserve">the Shoshani Committee’s </w:t>
      </w:r>
      <w:r>
        <w:rPr>
          <w:rFonts w:asciiTheme="majorBidi" w:hAnsiTheme="majorBidi" w:cstheme="majorBidi"/>
        </w:rPr>
        <w:t>recommendation</w:t>
      </w:r>
      <w:r w:rsidRPr="00DE7476">
        <w:rPr>
          <w:rFonts w:asciiTheme="majorBidi" w:hAnsiTheme="majorBidi" w:cstheme="majorBidi"/>
        </w:rPr>
        <w:t xml:space="preserve"> from 2002 (which </w:t>
      </w:r>
      <w:r>
        <w:rPr>
          <w:rFonts w:asciiTheme="majorBidi" w:hAnsiTheme="majorBidi" w:cstheme="majorBidi"/>
        </w:rPr>
        <w:t xml:space="preserve">was </w:t>
      </w:r>
      <w:r w:rsidRPr="00DE7476">
        <w:rPr>
          <w:rFonts w:asciiTheme="majorBidi" w:hAnsiTheme="majorBidi" w:cstheme="majorBidi"/>
        </w:rPr>
        <w:t xml:space="preserve">implemented in 2004 and changed </w:t>
      </w:r>
      <w:r>
        <w:rPr>
          <w:rFonts w:asciiTheme="majorBidi" w:hAnsiTheme="majorBidi" w:cstheme="majorBidi"/>
        </w:rPr>
        <w:t xml:space="preserve">to </w:t>
      </w:r>
      <w:r w:rsidRPr="00DE7476">
        <w:rPr>
          <w:rFonts w:asciiTheme="majorBidi" w:hAnsiTheme="majorBidi" w:cstheme="majorBidi"/>
        </w:rPr>
        <w:t xml:space="preserve">a different method in 2008), </w:t>
      </w:r>
      <w:r>
        <w:rPr>
          <w:rFonts w:asciiTheme="majorBidi" w:hAnsiTheme="majorBidi" w:cstheme="majorBidi"/>
        </w:rPr>
        <w:t xml:space="preserve">called for </w:t>
      </w:r>
      <w:r w:rsidRPr="00DE7476">
        <w:rPr>
          <w:rFonts w:asciiTheme="majorBidi" w:hAnsiTheme="majorBidi" w:cstheme="majorBidi"/>
        </w:rPr>
        <w:t xml:space="preserve">pupils from weaker socioeconomic backgrounds </w:t>
      </w:r>
      <w:r>
        <w:rPr>
          <w:rFonts w:asciiTheme="majorBidi" w:hAnsiTheme="majorBidi" w:cstheme="majorBidi"/>
        </w:rPr>
        <w:t xml:space="preserve">to receive </w:t>
      </w:r>
      <w:r w:rsidRPr="00DE7476">
        <w:rPr>
          <w:rFonts w:asciiTheme="majorBidi" w:hAnsiTheme="majorBidi" w:cstheme="majorBidi"/>
        </w:rPr>
        <w:t>70 weekly teaching hours</w:t>
      </w:r>
      <w:r>
        <w:rPr>
          <w:rFonts w:asciiTheme="majorBidi" w:hAnsiTheme="majorBidi" w:cstheme="majorBidi"/>
        </w:rPr>
        <w:t>,</w:t>
      </w:r>
      <w:r w:rsidRPr="00DE7476">
        <w:rPr>
          <w:rFonts w:asciiTheme="majorBidi" w:hAnsiTheme="majorBidi" w:cstheme="majorBidi"/>
        </w:rPr>
        <w:t xml:space="preserve"> </w:t>
      </w:r>
      <w:r>
        <w:rPr>
          <w:rFonts w:asciiTheme="majorBidi" w:hAnsiTheme="majorBidi" w:cstheme="majorBidi"/>
        </w:rPr>
        <w:t xml:space="preserve">the current method has them receiving only </w:t>
      </w:r>
      <w:r w:rsidRPr="00DE7476">
        <w:rPr>
          <w:rFonts w:asciiTheme="majorBidi" w:hAnsiTheme="majorBidi" w:cstheme="majorBidi"/>
        </w:rPr>
        <w:t>46 weekly hours (in third grade State schools with an average class size of 35 pupils).</w:t>
      </w:r>
    </w:p>
    <w:p w:rsidR="00395404" w:rsidRDefault="00395404" w:rsidP="00395404">
      <w:pPr>
        <w:numPr>
          <w:ilvl w:val="1"/>
          <w:numId w:val="20"/>
        </w:numPr>
        <w:spacing w:after="120" w:line="320" w:lineRule="exact"/>
        <w:contextualSpacing/>
        <w:jc w:val="both"/>
        <w:rPr>
          <w:rFonts w:asciiTheme="majorBidi" w:hAnsiTheme="majorBidi" w:cstheme="majorBidi"/>
        </w:rPr>
      </w:pPr>
      <w:r w:rsidRPr="00DE7476">
        <w:rPr>
          <w:rFonts w:asciiTheme="majorBidi" w:hAnsiTheme="majorBidi" w:cstheme="majorBidi"/>
          <w:b/>
          <w:bCs/>
        </w:rPr>
        <w:t>An additional (second) teaching assistant in pre-compulsory kindergarten</w:t>
      </w:r>
      <w:r w:rsidRPr="00DE7476">
        <w:rPr>
          <w:rFonts w:asciiTheme="majorBidi" w:hAnsiTheme="majorBidi" w:cstheme="majorBidi"/>
        </w:rPr>
        <w:t xml:space="preserve">: The decision to add a teaching assistant in pre-compulsory kindergarten classes </w:t>
      </w:r>
      <w:r>
        <w:rPr>
          <w:rFonts w:asciiTheme="majorBidi" w:hAnsiTheme="majorBidi" w:cstheme="majorBidi"/>
        </w:rPr>
        <w:t xml:space="preserve">with </w:t>
      </w:r>
      <w:r w:rsidRPr="00DE7476">
        <w:rPr>
          <w:rFonts w:asciiTheme="majorBidi" w:hAnsiTheme="majorBidi" w:cstheme="majorBidi"/>
        </w:rPr>
        <w:t xml:space="preserve">more than 30 pupils was done </w:t>
      </w:r>
      <w:r>
        <w:rPr>
          <w:rFonts w:asciiTheme="majorBidi" w:hAnsiTheme="majorBidi" w:cstheme="majorBidi"/>
        </w:rPr>
        <w:t>simultaneously</w:t>
      </w:r>
      <w:r w:rsidRPr="00DE7476">
        <w:rPr>
          <w:rFonts w:asciiTheme="majorBidi" w:hAnsiTheme="majorBidi" w:cstheme="majorBidi"/>
        </w:rPr>
        <w:t xml:space="preserve"> in all locations, without any consideration for pupil characteristics. Even the higher subsidies to weaker socioeconomic municipalities </w:t>
      </w:r>
      <w:r>
        <w:rPr>
          <w:rFonts w:asciiTheme="majorBidi" w:hAnsiTheme="majorBidi" w:cstheme="majorBidi"/>
        </w:rPr>
        <w:t>that</w:t>
      </w:r>
      <w:r w:rsidRPr="00DE7476">
        <w:rPr>
          <w:rFonts w:asciiTheme="majorBidi" w:hAnsiTheme="majorBidi" w:cstheme="majorBidi"/>
        </w:rPr>
        <w:t xml:space="preserve"> were included in the original decision were canceled due to pressure from other municipalities.</w:t>
      </w:r>
    </w:p>
    <w:p w:rsidR="0081432F" w:rsidRPr="0081432F" w:rsidRDefault="0081432F" w:rsidP="00D249E6">
      <w:pPr>
        <w:pStyle w:val="ListParagraph"/>
        <w:bidi w:val="0"/>
        <w:spacing w:before="240"/>
        <w:ind w:left="964" w:right="-454" w:hanging="964"/>
        <w:contextualSpacing w:val="0"/>
      </w:pPr>
      <w:r w:rsidRPr="0081432F">
        <w:t xml:space="preserve">Table 1. </w:t>
      </w:r>
      <w:r w:rsidRPr="0081432F">
        <w:rPr>
          <w:b/>
          <w:bCs/>
          <w:color w:val="000080"/>
        </w:rPr>
        <w:tab/>
        <w:t xml:space="preserve">Comparison between weekly budgeted teaching hours according to the </w:t>
      </w:r>
      <w:r w:rsidR="0027673B">
        <w:rPr>
          <w:b/>
          <w:bCs/>
          <w:color w:val="000080"/>
        </w:rPr>
        <w:t xml:space="preserve">     </w:t>
      </w:r>
      <w:r w:rsidRPr="0081432F">
        <w:rPr>
          <w:b/>
          <w:bCs/>
          <w:color w:val="000080"/>
        </w:rPr>
        <w:t>new formula of differential budgeting per pupil and the Shoshani Committee recommendation</w:t>
      </w:r>
    </w:p>
    <w:p w:rsidR="0081432F" w:rsidRPr="0081432F" w:rsidRDefault="0081432F" w:rsidP="0027673B">
      <w:pPr>
        <w:pStyle w:val="ListParagraph"/>
        <w:bidi w:val="0"/>
        <w:ind w:left="964"/>
        <w:jc w:val="both"/>
        <w:rPr>
          <w:rFonts w:asciiTheme="majorBidi" w:hAnsiTheme="majorBidi" w:cstheme="majorBidi"/>
        </w:rPr>
      </w:pPr>
      <w:r w:rsidRPr="0081432F">
        <w:rPr>
          <w:sz w:val="22"/>
          <w:szCs w:val="22"/>
        </w:rPr>
        <w:t>for third grade in State education</w:t>
      </w:r>
    </w:p>
    <w:p w:rsidR="0081432F" w:rsidRDefault="0081432F" w:rsidP="0081432F">
      <w:pPr>
        <w:spacing w:after="120" w:line="320" w:lineRule="exact"/>
        <w:contextualSpacing/>
        <w:jc w:val="both"/>
        <w:rPr>
          <w:rFonts w:asciiTheme="majorBidi" w:hAnsiTheme="majorBidi" w:cstheme="majorBidi"/>
        </w:rPr>
      </w:pPr>
    </w:p>
    <w:tbl>
      <w:tblPr>
        <w:tblStyle w:val="TableGrid1"/>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1105"/>
        <w:gridCol w:w="1072"/>
        <w:gridCol w:w="1105"/>
        <w:gridCol w:w="1073"/>
        <w:gridCol w:w="1076"/>
        <w:gridCol w:w="1078"/>
      </w:tblGrid>
      <w:tr w:rsidR="0081432F" w:rsidRPr="005F0A3B" w:rsidTr="00032C66">
        <w:tc>
          <w:tcPr>
            <w:tcW w:w="1912" w:type="dxa"/>
            <w:tcBorders>
              <w:bottom w:val="nil"/>
            </w:tcBorders>
          </w:tcPr>
          <w:p w:rsidR="0081432F" w:rsidRPr="005F0A3B" w:rsidRDefault="0081432F" w:rsidP="00032C66">
            <w:pPr>
              <w:autoSpaceDE/>
              <w:autoSpaceDN/>
              <w:adjustRightInd/>
              <w:spacing w:before="60" w:after="60"/>
              <w:rPr>
                <w:rFonts w:eastAsia="Calibri"/>
                <w:b/>
                <w:bCs/>
                <w:color w:val="000080"/>
                <w:sz w:val="20"/>
                <w:szCs w:val="20"/>
              </w:rPr>
            </w:pPr>
            <w:r w:rsidRPr="005F0A3B">
              <w:rPr>
                <w:rFonts w:eastAsia="Calibri"/>
                <w:b/>
                <w:bCs/>
                <w:color w:val="000080"/>
                <w:sz w:val="20"/>
                <w:szCs w:val="20"/>
              </w:rPr>
              <w:t>Number of pupils per class</w:t>
            </w:r>
          </w:p>
        </w:tc>
        <w:tc>
          <w:tcPr>
            <w:tcW w:w="2177" w:type="dxa"/>
            <w:gridSpan w:val="2"/>
            <w:tcBorders>
              <w:bottom w:val="nil"/>
            </w:tcBorders>
          </w:tcPr>
          <w:p w:rsidR="0081432F" w:rsidRPr="005F0A3B" w:rsidRDefault="0081432F" w:rsidP="00032C66">
            <w:pPr>
              <w:autoSpaceDE/>
              <w:autoSpaceDN/>
              <w:adjustRightInd/>
              <w:spacing w:before="60" w:after="60"/>
              <w:jc w:val="center"/>
              <w:rPr>
                <w:rFonts w:eastAsia="Calibri"/>
                <w:b/>
                <w:bCs/>
                <w:color w:val="000080"/>
                <w:sz w:val="20"/>
                <w:szCs w:val="20"/>
              </w:rPr>
            </w:pPr>
            <w:r w:rsidRPr="005F0A3B">
              <w:rPr>
                <w:rFonts w:eastAsia="Calibri"/>
                <w:b/>
                <w:bCs/>
                <w:color w:val="000080"/>
                <w:sz w:val="20"/>
                <w:szCs w:val="20"/>
              </w:rPr>
              <w:t>Number of teaching hours per class with the new formula</w:t>
            </w:r>
          </w:p>
        </w:tc>
        <w:tc>
          <w:tcPr>
            <w:tcW w:w="2178" w:type="dxa"/>
            <w:gridSpan w:val="2"/>
            <w:tcBorders>
              <w:bottom w:val="nil"/>
            </w:tcBorders>
          </w:tcPr>
          <w:p w:rsidR="0081432F" w:rsidRPr="005F0A3B" w:rsidRDefault="0081432F" w:rsidP="00032C66">
            <w:pPr>
              <w:autoSpaceDE/>
              <w:autoSpaceDN/>
              <w:adjustRightInd/>
              <w:spacing w:before="60" w:after="60"/>
              <w:jc w:val="center"/>
              <w:rPr>
                <w:rFonts w:eastAsia="Calibri"/>
                <w:b/>
                <w:bCs/>
                <w:color w:val="000080"/>
                <w:sz w:val="20"/>
                <w:szCs w:val="20"/>
              </w:rPr>
            </w:pPr>
            <w:r w:rsidRPr="005F0A3B">
              <w:rPr>
                <w:rFonts w:eastAsia="Calibri"/>
                <w:b/>
                <w:bCs/>
                <w:color w:val="000080"/>
                <w:sz w:val="20"/>
                <w:szCs w:val="20"/>
              </w:rPr>
              <w:t>Number of teaching hours per class with the Shoshani formula</w:t>
            </w:r>
          </w:p>
        </w:tc>
        <w:tc>
          <w:tcPr>
            <w:tcW w:w="2154" w:type="dxa"/>
            <w:gridSpan w:val="2"/>
            <w:tcBorders>
              <w:bottom w:val="nil"/>
            </w:tcBorders>
          </w:tcPr>
          <w:p w:rsidR="0081432F" w:rsidRPr="005F0A3B" w:rsidRDefault="0081432F" w:rsidP="00032C66">
            <w:pPr>
              <w:autoSpaceDE/>
              <w:autoSpaceDN/>
              <w:adjustRightInd/>
              <w:spacing w:before="60" w:after="60"/>
              <w:jc w:val="center"/>
              <w:rPr>
                <w:rFonts w:eastAsia="Calibri"/>
                <w:b/>
                <w:bCs/>
                <w:color w:val="000080"/>
                <w:sz w:val="20"/>
                <w:szCs w:val="20"/>
              </w:rPr>
            </w:pPr>
            <w:r w:rsidRPr="005F0A3B">
              <w:rPr>
                <w:rFonts w:eastAsia="Calibri"/>
                <w:b/>
                <w:bCs/>
                <w:color w:val="000080"/>
                <w:sz w:val="20"/>
                <w:szCs w:val="20"/>
              </w:rPr>
              <w:t>Ratio of weakest pupils to the strongest pupils</w:t>
            </w:r>
          </w:p>
        </w:tc>
      </w:tr>
      <w:tr w:rsidR="0081432F" w:rsidRPr="005F0A3B" w:rsidTr="00032C66">
        <w:tc>
          <w:tcPr>
            <w:tcW w:w="1912" w:type="dxa"/>
            <w:tcBorders>
              <w:top w:val="nil"/>
              <w:bottom w:val="single" w:sz="4" w:space="0" w:color="auto"/>
            </w:tcBorders>
          </w:tcPr>
          <w:p w:rsidR="0081432F" w:rsidRPr="005F0A3B" w:rsidRDefault="0081432F" w:rsidP="00032C66">
            <w:pPr>
              <w:autoSpaceDE/>
              <w:autoSpaceDN/>
              <w:adjustRightInd/>
              <w:spacing w:before="60" w:after="60"/>
              <w:rPr>
                <w:rFonts w:eastAsia="Calibri"/>
                <w:color w:val="000080"/>
                <w:sz w:val="20"/>
                <w:szCs w:val="20"/>
              </w:rPr>
            </w:pPr>
          </w:p>
        </w:tc>
        <w:tc>
          <w:tcPr>
            <w:tcW w:w="1105" w:type="dxa"/>
            <w:tcBorders>
              <w:top w:val="nil"/>
              <w:bottom w:val="single" w:sz="4" w:space="0" w:color="auto"/>
            </w:tcBorders>
          </w:tcPr>
          <w:p w:rsidR="0081432F" w:rsidRPr="005F0A3B" w:rsidRDefault="0081432F" w:rsidP="00032C66">
            <w:pPr>
              <w:autoSpaceDE/>
              <w:autoSpaceDN/>
              <w:adjustRightInd/>
              <w:spacing w:before="60" w:after="60"/>
              <w:jc w:val="center"/>
              <w:rPr>
                <w:rFonts w:eastAsia="Calibri"/>
                <w:color w:val="000080"/>
                <w:sz w:val="20"/>
                <w:szCs w:val="20"/>
              </w:rPr>
            </w:pPr>
            <w:r w:rsidRPr="005F0A3B">
              <w:rPr>
                <w:rFonts w:eastAsia="Calibri"/>
                <w:color w:val="000080"/>
                <w:sz w:val="20"/>
                <w:szCs w:val="20"/>
              </w:rPr>
              <w:t>Well-established pupils</w:t>
            </w:r>
          </w:p>
        </w:tc>
        <w:tc>
          <w:tcPr>
            <w:tcW w:w="1072" w:type="dxa"/>
            <w:tcBorders>
              <w:top w:val="nil"/>
              <w:bottom w:val="single" w:sz="4" w:space="0" w:color="auto"/>
            </w:tcBorders>
          </w:tcPr>
          <w:p w:rsidR="0081432F" w:rsidRPr="005F0A3B" w:rsidRDefault="0081432F" w:rsidP="00032C66">
            <w:pPr>
              <w:autoSpaceDE/>
              <w:autoSpaceDN/>
              <w:adjustRightInd/>
              <w:spacing w:before="60" w:after="60"/>
              <w:jc w:val="center"/>
              <w:rPr>
                <w:rFonts w:eastAsia="Calibri"/>
                <w:color w:val="000080"/>
                <w:sz w:val="20"/>
                <w:szCs w:val="20"/>
              </w:rPr>
            </w:pPr>
            <w:r w:rsidRPr="005F0A3B">
              <w:rPr>
                <w:rFonts w:eastAsia="Calibri"/>
                <w:color w:val="000080"/>
                <w:sz w:val="20"/>
                <w:szCs w:val="20"/>
              </w:rPr>
              <w:t>Weak pupils</w:t>
            </w:r>
          </w:p>
        </w:tc>
        <w:tc>
          <w:tcPr>
            <w:tcW w:w="1105" w:type="dxa"/>
            <w:tcBorders>
              <w:top w:val="nil"/>
              <w:bottom w:val="single" w:sz="4" w:space="0" w:color="auto"/>
            </w:tcBorders>
          </w:tcPr>
          <w:p w:rsidR="0081432F" w:rsidRPr="005F0A3B" w:rsidRDefault="0081432F" w:rsidP="00032C66">
            <w:pPr>
              <w:autoSpaceDE/>
              <w:autoSpaceDN/>
              <w:adjustRightInd/>
              <w:spacing w:before="60" w:after="60"/>
              <w:jc w:val="center"/>
              <w:rPr>
                <w:rFonts w:eastAsia="Calibri"/>
                <w:color w:val="000080"/>
                <w:sz w:val="20"/>
                <w:szCs w:val="20"/>
              </w:rPr>
            </w:pPr>
            <w:r w:rsidRPr="005F0A3B">
              <w:rPr>
                <w:rFonts w:eastAsia="Calibri"/>
                <w:color w:val="000080"/>
                <w:sz w:val="20"/>
                <w:szCs w:val="20"/>
              </w:rPr>
              <w:t>Well-established pupils</w:t>
            </w:r>
          </w:p>
        </w:tc>
        <w:tc>
          <w:tcPr>
            <w:tcW w:w="1073" w:type="dxa"/>
            <w:tcBorders>
              <w:top w:val="nil"/>
              <w:bottom w:val="single" w:sz="4" w:space="0" w:color="auto"/>
            </w:tcBorders>
          </w:tcPr>
          <w:p w:rsidR="0081432F" w:rsidRPr="005F0A3B" w:rsidRDefault="0081432F" w:rsidP="00032C66">
            <w:pPr>
              <w:autoSpaceDE/>
              <w:autoSpaceDN/>
              <w:adjustRightInd/>
              <w:spacing w:before="60" w:after="60"/>
              <w:jc w:val="center"/>
              <w:rPr>
                <w:rFonts w:eastAsia="Calibri"/>
                <w:color w:val="000080"/>
                <w:sz w:val="20"/>
                <w:szCs w:val="20"/>
              </w:rPr>
            </w:pPr>
            <w:r w:rsidRPr="005F0A3B">
              <w:rPr>
                <w:rFonts w:eastAsia="Calibri"/>
                <w:color w:val="000080"/>
                <w:sz w:val="20"/>
                <w:szCs w:val="20"/>
              </w:rPr>
              <w:t>Weak pupils</w:t>
            </w:r>
          </w:p>
        </w:tc>
        <w:tc>
          <w:tcPr>
            <w:tcW w:w="1076" w:type="dxa"/>
            <w:tcBorders>
              <w:top w:val="nil"/>
              <w:bottom w:val="single" w:sz="4" w:space="0" w:color="auto"/>
            </w:tcBorders>
          </w:tcPr>
          <w:p w:rsidR="0081432F" w:rsidRPr="005F0A3B" w:rsidRDefault="0081432F" w:rsidP="00032C66">
            <w:pPr>
              <w:autoSpaceDE/>
              <w:autoSpaceDN/>
              <w:adjustRightInd/>
              <w:spacing w:before="60" w:after="60"/>
              <w:jc w:val="center"/>
              <w:rPr>
                <w:rFonts w:eastAsia="Calibri"/>
                <w:color w:val="000080"/>
                <w:sz w:val="20"/>
                <w:szCs w:val="20"/>
              </w:rPr>
            </w:pPr>
            <w:r w:rsidRPr="005F0A3B">
              <w:rPr>
                <w:rFonts w:eastAsia="Calibri"/>
                <w:color w:val="000080"/>
                <w:sz w:val="20"/>
                <w:szCs w:val="20"/>
              </w:rPr>
              <w:t>Current formula</w:t>
            </w:r>
          </w:p>
        </w:tc>
        <w:tc>
          <w:tcPr>
            <w:tcW w:w="1078" w:type="dxa"/>
            <w:tcBorders>
              <w:top w:val="nil"/>
              <w:bottom w:val="single" w:sz="4" w:space="0" w:color="auto"/>
            </w:tcBorders>
          </w:tcPr>
          <w:p w:rsidR="0081432F" w:rsidRPr="005F0A3B" w:rsidRDefault="0081432F" w:rsidP="00032C66">
            <w:pPr>
              <w:autoSpaceDE/>
              <w:autoSpaceDN/>
              <w:adjustRightInd/>
              <w:spacing w:before="60" w:after="60"/>
              <w:jc w:val="center"/>
              <w:rPr>
                <w:rFonts w:eastAsia="Calibri"/>
                <w:color w:val="000080"/>
                <w:sz w:val="20"/>
                <w:szCs w:val="20"/>
              </w:rPr>
            </w:pPr>
            <w:r w:rsidRPr="005F0A3B">
              <w:rPr>
                <w:rFonts w:eastAsia="Calibri"/>
                <w:color w:val="000080"/>
                <w:sz w:val="20"/>
                <w:szCs w:val="20"/>
              </w:rPr>
              <w:t>Shoshani formula</w:t>
            </w:r>
          </w:p>
        </w:tc>
      </w:tr>
      <w:tr w:rsidR="0081432F" w:rsidRPr="005F0A3B" w:rsidTr="00032C66">
        <w:tc>
          <w:tcPr>
            <w:tcW w:w="1912" w:type="dxa"/>
            <w:tcBorders>
              <w:top w:val="single" w:sz="4" w:space="0" w:color="auto"/>
            </w:tcBorders>
          </w:tcPr>
          <w:p w:rsidR="0081432F" w:rsidRPr="005F0A3B" w:rsidRDefault="0081432F" w:rsidP="00032C66">
            <w:pPr>
              <w:autoSpaceDE/>
              <w:autoSpaceDN/>
              <w:adjustRightInd/>
              <w:spacing w:before="60" w:after="60"/>
              <w:rPr>
                <w:rFonts w:eastAsia="Calibri"/>
                <w:sz w:val="20"/>
                <w:szCs w:val="20"/>
              </w:rPr>
            </w:pPr>
            <w:r w:rsidRPr="005F0A3B">
              <w:rPr>
                <w:rFonts w:eastAsia="Calibri"/>
                <w:sz w:val="20"/>
                <w:szCs w:val="20"/>
              </w:rPr>
              <w:t>20</w:t>
            </w:r>
          </w:p>
        </w:tc>
        <w:tc>
          <w:tcPr>
            <w:tcW w:w="1105" w:type="dxa"/>
            <w:tcBorders>
              <w:top w:val="single" w:sz="4" w:space="0" w:color="auto"/>
            </w:tcBorders>
          </w:tcPr>
          <w:p w:rsidR="0081432F" w:rsidRPr="005F0A3B" w:rsidRDefault="0081432F" w:rsidP="00032C66">
            <w:pPr>
              <w:autoSpaceDE/>
              <w:autoSpaceDN/>
              <w:adjustRightInd/>
              <w:spacing w:before="60" w:after="60"/>
              <w:ind w:right="284"/>
              <w:jc w:val="right"/>
              <w:rPr>
                <w:rFonts w:eastAsia="Calibri"/>
                <w:sz w:val="20"/>
                <w:szCs w:val="20"/>
              </w:rPr>
            </w:pPr>
            <w:r w:rsidRPr="005F0A3B">
              <w:rPr>
                <w:rFonts w:eastAsia="Calibri"/>
                <w:sz w:val="20"/>
                <w:szCs w:val="20"/>
              </w:rPr>
              <w:t>31.0</w:t>
            </w:r>
          </w:p>
        </w:tc>
        <w:tc>
          <w:tcPr>
            <w:tcW w:w="1072" w:type="dxa"/>
            <w:tcBorders>
              <w:top w:val="single" w:sz="4" w:space="0" w:color="auto"/>
            </w:tcBorders>
          </w:tcPr>
          <w:p w:rsidR="0081432F" w:rsidRPr="005F0A3B" w:rsidRDefault="0081432F" w:rsidP="00032C66">
            <w:pPr>
              <w:autoSpaceDE/>
              <w:autoSpaceDN/>
              <w:adjustRightInd/>
              <w:spacing w:before="60" w:after="60"/>
              <w:ind w:right="284"/>
              <w:jc w:val="right"/>
              <w:rPr>
                <w:rFonts w:eastAsia="Calibri"/>
                <w:b/>
                <w:bCs/>
                <w:sz w:val="20"/>
                <w:szCs w:val="20"/>
              </w:rPr>
            </w:pPr>
            <w:r w:rsidRPr="005F0A3B">
              <w:rPr>
                <w:rFonts w:eastAsia="Calibri"/>
                <w:b/>
                <w:bCs/>
                <w:sz w:val="20"/>
                <w:szCs w:val="20"/>
              </w:rPr>
              <w:t>38.0</w:t>
            </w:r>
          </w:p>
        </w:tc>
        <w:tc>
          <w:tcPr>
            <w:tcW w:w="1105" w:type="dxa"/>
            <w:tcBorders>
              <w:top w:val="single" w:sz="4" w:space="0" w:color="auto"/>
            </w:tcBorders>
          </w:tcPr>
          <w:p w:rsidR="0081432F" w:rsidRPr="005F0A3B" w:rsidRDefault="0081432F" w:rsidP="00032C66">
            <w:pPr>
              <w:autoSpaceDE/>
              <w:autoSpaceDN/>
              <w:adjustRightInd/>
              <w:spacing w:before="60" w:after="60"/>
              <w:ind w:right="284"/>
              <w:jc w:val="right"/>
              <w:rPr>
                <w:rFonts w:eastAsia="Calibri"/>
                <w:sz w:val="20"/>
                <w:szCs w:val="20"/>
              </w:rPr>
            </w:pPr>
            <w:r w:rsidRPr="005F0A3B">
              <w:rPr>
                <w:rFonts w:eastAsia="Calibri"/>
                <w:sz w:val="20"/>
                <w:szCs w:val="20"/>
              </w:rPr>
              <w:t>36</w:t>
            </w:r>
          </w:p>
        </w:tc>
        <w:tc>
          <w:tcPr>
            <w:tcW w:w="1073" w:type="dxa"/>
            <w:tcBorders>
              <w:top w:val="single" w:sz="4" w:space="0" w:color="auto"/>
            </w:tcBorders>
          </w:tcPr>
          <w:p w:rsidR="0081432F" w:rsidRPr="005F0A3B" w:rsidRDefault="0081432F" w:rsidP="00032C66">
            <w:pPr>
              <w:autoSpaceDE/>
              <w:autoSpaceDN/>
              <w:adjustRightInd/>
              <w:spacing w:before="60" w:after="60"/>
              <w:ind w:right="284"/>
              <w:jc w:val="right"/>
              <w:rPr>
                <w:rFonts w:eastAsia="Calibri"/>
                <w:sz w:val="20"/>
                <w:szCs w:val="20"/>
              </w:rPr>
            </w:pPr>
            <w:r w:rsidRPr="005F0A3B">
              <w:rPr>
                <w:rFonts w:eastAsia="Calibri"/>
                <w:sz w:val="20"/>
                <w:szCs w:val="20"/>
              </w:rPr>
              <w:t>40</w:t>
            </w:r>
          </w:p>
        </w:tc>
        <w:tc>
          <w:tcPr>
            <w:tcW w:w="1076" w:type="dxa"/>
            <w:tcBorders>
              <w:top w:val="single" w:sz="4" w:space="0" w:color="auto"/>
            </w:tcBorders>
          </w:tcPr>
          <w:p w:rsidR="0081432F" w:rsidRPr="005F0A3B" w:rsidRDefault="0081432F" w:rsidP="00032C66">
            <w:pPr>
              <w:autoSpaceDE/>
              <w:autoSpaceDN/>
              <w:adjustRightInd/>
              <w:spacing w:before="60" w:after="60"/>
              <w:ind w:right="284"/>
              <w:jc w:val="right"/>
              <w:rPr>
                <w:rFonts w:eastAsia="Calibri"/>
                <w:sz w:val="20"/>
                <w:szCs w:val="20"/>
              </w:rPr>
            </w:pPr>
            <w:r w:rsidRPr="005F0A3B">
              <w:rPr>
                <w:rFonts w:eastAsia="Calibri"/>
                <w:sz w:val="20"/>
                <w:szCs w:val="20"/>
              </w:rPr>
              <w:t>1.23</w:t>
            </w:r>
          </w:p>
        </w:tc>
        <w:tc>
          <w:tcPr>
            <w:tcW w:w="1078" w:type="dxa"/>
            <w:tcBorders>
              <w:top w:val="single" w:sz="4" w:space="0" w:color="auto"/>
            </w:tcBorders>
          </w:tcPr>
          <w:p w:rsidR="0081432F" w:rsidRPr="005F0A3B" w:rsidRDefault="0081432F" w:rsidP="00032C66">
            <w:pPr>
              <w:autoSpaceDE/>
              <w:autoSpaceDN/>
              <w:adjustRightInd/>
              <w:spacing w:before="60" w:after="60"/>
              <w:ind w:right="284"/>
              <w:jc w:val="right"/>
              <w:rPr>
                <w:rFonts w:eastAsia="Calibri"/>
                <w:sz w:val="20"/>
                <w:szCs w:val="20"/>
              </w:rPr>
            </w:pPr>
            <w:r w:rsidRPr="005F0A3B">
              <w:rPr>
                <w:rFonts w:eastAsia="Calibri"/>
                <w:sz w:val="20"/>
                <w:szCs w:val="20"/>
              </w:rPr>
              <w:t>1.1</w:t>
            </w:r>
          </w:p>
        </w:tc>
      </w:tr>
      <w:tr w:rsidR="0081432F" w:rsidRPr="005F0A3B" w:rsidTr="00032C66">
        <w:tc>
          <w:tcPr>
            <w:tcW w:w="1912" w:type="dxa"/>
          </w:tcPr>
          <w:p w:rsidR="0081432F" w:rsidRPr="005F0A3B" w:rsidRDefault="0081432F" w:rsidP="00032C66">
            <w:pPr>
              <w:autoSpaceDE/>
              <w:autoSpaceDN/>
              <w:adjustRightInd/>
              <w:spacing w:before="60" w:after="60"/>
              <w:rPr>
                <w:rFonts w:eastAsia="Calibri"/>
                <w:sz w:val="20"/>
                <w:szCs w:val="20"/>
              </w:rPr>
            </w:pPr>
            <w:r w:rsidRPr="005F0A3B">
              <w:rPr>
                <w:rFonts w:eastAsia="Calibri"/>
                <w:sz w:val="20"/>
                <w:szCs w:val="20"/>
              </w:rPr>
              <w:t>25</w:t>
            </w:r>
          </w:p>
        </w:tc>
        <w:tc>
          <w:tcPr>
            <w:tcW w:w="1105" w:type="dxa"/>
          </w:tcPr>
          <w:p w:rsidR="0081432F" w:rsidRPr="005F0A3B" w:rsidRDefault="0081432F" w:rsidP="00032C66">
            <w:pPr>
              <w:autoSpaceDE/>
              <w:autoSpaceDN/>
              <w:adjustRightInd/>
              <w:spacing w:before="60" w:after="60"/>
              <w:ind w:right="284"/>
              <w:jc w:val="right"/>
              <w:rPr>
                <w:rFonts w:eastAsia="Calibri"/>
                <w:sz w:val="20"/>
                <w:szCs w:val="20"/>
              </w:rPr>
            </w:pPr>
            <w:r w:rsidRPr="005F0A3B">
              <w:rPr>
                <w:rFonts w:eastAsia="Calibri"/>
                <w:sz w:val="20"/>
                <w:szCs w:val="20"/>
              </w:rPr>
              <w:t>32.0</w:t>
            </w:r>
          </w:p>
        </w:tc>
        <w:tc>
          <w:tcPr>
            <w:tcW w:w="1072" w:type="dxa"/>
          </w:tcPr>
          <w:p w:rsidR="0081432F" w:rsidRPr="005F0A3B" w:rsidRDefault="0081432F" w:rsidP="00032C66">
            <w:pPr>
              <w:autoSpaceDE/>
              <w:autoSpaceDN/>
              <w:adjustRightInd/>
              <w:spacing w:before="60" w:after="60"/>
              <w:ind w:right="284"/>
              <w:jc w:val="right"/>
              <w:rPr>
                <w:rFonts w:eastAsia="Calibri"/>
                <w:b/>
                <w:bCs/>
                <w:sz w:val="20"/>
                <w:szCs w:val="20"/>
              </w:rPr>
            </w:pPr>
            <w:r w:rsidRPr="005F0A3B">
              <w:rPr>
                <w:rFonts w:eastAsia="Calibri"/>
                <w:b/>
                <w:bCs/>
                <w:sz w:val="20"/>
                <w:szCs w:val="20"/>
              </w:rPr>
              <w:t>39.0</w:t>
            </w:r>
          </w:p>
        </w:tc>
        <w:tc>
          <w:tcPr>
            <w:tcW w:w="1105" w:type="dxa"/>
          </w:tcPr>
          <w:p w:rsidR="0081432F" w:rsidRPr="005F0A3B" w:rsidRDefault="0081432F" w:rsidP="00032C66">
            <w:pPr>
              <w:autoSpaceDE/>
              <w:autoSpaceDN/>
              <w:adjustRightInd/>
              <w:spacing w:before="60" w:after="60"/>
              <w:ind w:right="284"/>
              <w:jc w:val="right"/>
              <w:rPr>
                <w:rFonts w:eastAsia="Calibri"/>
                <w:sz w:val="20"/>
                <w:szCs w:val="20"/>
              </w:rPr>
            </w:pPr>
            <w:r w:rsidRPr="005F0A3B">
              <w:rPr>
                <w:rFonts w:eastAsia="Calibri"/>
                <w:sz w:val="20"/>
                <w:szCs w:val="20"/>
              </w:rPr>
              <w:t>36</w:t>
            </w:r>
          </w:p>
        </w:tc>
        <w:tc>
          <w:tcPr>
            <w:tcW w:w="1073" w:type="dxa"/>
          </w:tcPr>
          <w:p w:rsidR="0081432F" w:rsidRPr="005F0A3B" w:rsidRDefault="0081432F" w:rsidP="00032C66">
            <w:pPr>
              <w:autoSpaceDE/>
              <w:autoSpaceDN/>
              <w:adjustRightInd/>
              <w:spacing w:before="60" w:after="60"/>
              <w:ind w:right="284"/>
              <w:jc w:val="right"/>
              <w:rPr>
                <w:rFonts w:eastAsia="Calibri"/>
                <w:sz w:val="20"/>
                <w:szCs w:val="20"/>
              </w:rPr>
            </w:pPr>
            <w:r w:rsidRPr="005F0A3B">
              <w:rPr>
                <w:rFonts w:eastAsia="Calibri"/>
                <w:sz w:val="20"/>
                <w:szCs w:val="20"/>
              </w:rPr>
              <w:t>50</w:t>
            </w:r>
          </w:p>
        </w:tc>
        <w:tc>
          <w:tcPr>
            <w:tcW w:w="1076" w:type="dxa"/>
          </w:tcPr>
          <w:p w:rsidR="0081432F" w:rsidRPr="005F0A3B" w:rsidRDefault="0081432F" w:rsidP="00032C66">
            <w:pPr>
              <w:autoSpaceDE/>
              <w:autoSpaceDN/>
              <w:adjustRightInd/>
              <w:spacing w:before="60" w:after="60"/>
              <w:ind w:right="284"/>
              <w:jc w:val="right"/>
              <w:rPr>
                <w:rFonts w:eastAsia="Calibri"/>
                <w:sz w:val="20"/>
                <w:szCs w:val="20"/>
              </w:rPr>
            </w:pPr>
            <w:r w:rsidRPr="005F0A3B">
              <w:rPr>
                <w:rFonts w:eastAsia="Calibri"/>
                <w:sz w:val="20"/>
                <w:szCs w:val="20"/>
              </w:rPr>
              <w:t>1.22</w:t>
            </w:r>
          </w:p>
        </w:tc>
        <w:tc>
          <w:tcPr>
            <w:tcW w:w="1078" w:type="dxa"/>
          </w:tcPr>
          <w:p w:rsidR="0081432F" w:rsidRPr="005F0A3B" w:rsidRDefault="0081432F" w:rsidP="00032C66">
            <w:pPr>
              <w:autoSpaceDE/>
              <w:autoSpaceDN/>
              <w:adjustRightInd/>
              <w:spacing w:before="60" w:after="60"/>
              <w:ind w:right="284"/>
              <w:jc w:val="right"/>
              <w:rPr>
                <w:rFonts w:eastAsia="Calibri"/>
                <w:sz w:val="20"/>
                <w:szCs w:val="20"/>
              </w:rPr>
            </w:pPr>
            <w:r w:rsidRPr="005F0A3B">
              <w:rPr>
                <w:rFonts w:eastAsia="Calibri"/>
                <w:sz w:val="20"/>
                <w:szCs w:val="20"/>
              </w:rPr>
              <w:t>1.4</w:t>
            </w:r>
          </w:p>
        </w:tc>
      </w:tr>
      <w:tr w:rsidR="0081432F" w:rsidRPr="005F0A3B" w:rsidTr="00032C66">
        <w:tc>
          <w:tcPr>
            <w:tcW w:w="1912" w:type="dxa"/>
          </w:tcPr>
          <w:p w:rsidR="0081432F" w:rsidRPr="005F0A3B" w:rsidRDefault="0081432F" w:rsidP="00032C66">
            <w:pPr>
              <w:autoSpaceDE/>
              <w:autoSpaceDN/>
              <w:adjustRightInd/>
              <w:spacing w:before="60" w:after="60"/>
              <w:rPr>
                <w:rFonts w:eastAsia="Calibri"/>
                <w:sz w:val="20"/>
                <w:szCs w:val="20"/>
              </w:rPr>
            </w:pPr>
            <w:r w:rsidRPr="005F0A3B">
              <w:rPr>
                <w:rFonts w:eastAsia="Calibri"/>
                <w:sz w:val="20"/>
                <w:szCs w:val="20"/>
              </w:rPr>
              <w:t>30</w:t>
            </w:r>
          </w:p>
        </w:tc>
        <w:tc>
          <w:tcPr>
            <w:tcW w:w="1105" w:type="dxa"/>
          </w:tcPr>
          <w:p w:rsidR="0081432F" w:rsidRPr="005F0A3B" w:rsidRDefault="0081432F" w:rsidP="00032C66">
            <w:pPr>
              <w:autoSpaceDE/>
              <w:autoSpaceDN/>
              <w:adjustRightInd/>
              <w:spacing w:before="60" w:after="60"/>
              <w:ind w:right="284"/>
              <w:jc w:val="right"/>
              <w:rPr>
                <w:rFonts w:eastAsia="Calibri"/>
                <w:sz w:val="20"/>
                <w:szCs w:val="20"/>
              </w:rPr>
            </w:pPr>
            <w:r w:rsidRPr="005F0A3B">
              <w:rPr>
                <w:rFonts w:eastAsia="Calibri"/>
                <w:sz w:val="20"/>
                <w:szCs w:val="20"/>
              </w:rPr>
              <w:t>33.0</w:t>
            </w:r>
          </w:p>
        </w:tc>
        <w:tc>
          <w:tcPr>
            <w:tcW w:w="1072" w:type="dxa"/>
          </w:tcPr>
          <w:p w:rsidR="0081432F" w:rsidRPr="005F0A3B" w:rsidRDefault="0081432F" w:rsidP="00032C66">
            <w:pPr>
              <w:autoSpaceDE/>
              <w:autoSpaceDN/>
              <w:adjustRightInd/>
              <w:spacing w:before="60" w:after="60"/>
              <w:ind w:right="284"/>
              <w:jc w:val="right"/>
              <w:rPr>
                <w:rFonts w:eastAsia="Calibri"/>
                <w:b/>
                <w:bCs/>
                <w:sz w:val="20"/>
                <w:szCs w:val="20"/>
              </w:rPr>
            </w:pPr>
            <w:r w:rsidRPr="005F0A3B">
              <w:rPr>
                <w:rFonts w:eastAsia="Calibri"/>
                <w:b/>
                <w:bCs/>
                <w:sz w:val="20"/>
                <w:szCs w:val="20"/>
              </w:rPr>
              <w:t>40.0</w:t>
            </w:r>
          </w:p>
        </w:tc>
        <w:tc>
          <w:tcPr>
            <w:tcW w:w="1105" w:type="dxa"/>
          </w:tcPr>
          <w:p w:rsidR="0081432F" w:rsidRPr="005F0A3B" w:rsidRDefault="0081432F" w:rsidP="00032C66">
            <w:pPr>
              <w:autoSpaceDE/>
              <w:autoSpaceDN/>
              <w:adjustRightInd/>
              <w:spacing w:before="60" w:after="60"/>
              <w:ind w:right="284"/>
              <w:jc w:val="right"/>
              <w:rPr>
                <w:rFonts w:eastAsia="Calibri"/>
                <w:sz w:val="20"/>
                <w:szCs w:val="20"/>
              </w:rPr>
            </w:pPr>
            <w:r w:rsidRPr="005F0A3B">
              <w:rPr>
                <w:rFonts w:eastAsia="Calibri"/>
                <w:sz w:val="20"/>
                <w:szCs w:val="20"/>
              </w:rPr>
              <w:t>38</w:t>
            </w:r>
          </w:p>
        </w:tc>
        <w:tc>
          <w:tcPr>
            <w:tcW w:w="1073" w:type="dxa"/>
          </w:tcPr>
          <w:p w:rsidR="0081432F" w:rsidRPr="005F0A3B" w:rsidRDefault="0081432F" w:rsidP="00032C66">
            <w:pPr>
              <w:autoSpaceDE/>
              <w:autoSpaceDN/>
              <w:adjustRightInd/>
              <w:spacing w:before="60" w:after="60"/>
              <w:ind w:right="284"/>
              <w:jc w:val="right"/>
              <w:rPr>
                <w:rFonts w:eastAsia="Calibri"/>
                <w:sz w:val="20"/>
                <w:szCs w:val="20"/>
              </w:rPr>
            </w:pPr>
            <w:r w:rsidRPr="005F0A3B">
              <w:rPr>
                <w:rFonts w:eastAsia="Calibri"/>
                <w:sz w:val="20"/>
                <w:szCs w:val="20"/>
              </w:rPr>
              <w:t>60</w:t>
            </w:r>
          </w:p>
        </w:tc>
        <w:tc>
          <w:tcPr>
            <w:tcW w:w="1076" w:type="dxa"/>
          </w:tcPr>
          <w:p w:rsidR="0081432F" w:rsidRPr="005F0A3B" w:rsidRDefault="0081432F" w:rsidP="00032C66">
            <w:pPr>
              <w:autoSpaceDE/>
              <w:autoSpaceDN/>
              <w:adjustRightInd/>
              <w:spacing w:before="60" w:after="60"/>
              <w:ind w:right="284"/>
              <w:jc w:val="right"/>
              <w:rPr>
                <w:rFonts w:eastAsia="Calibri"/>
                <w:sz w:val="20"/>
                <w:szCs w:val="20"/>
              </w:rPr>
            </w:pPr>
            <w:r w:rsidRPr="005F0A3B">
              <w:rPr>
                <w:rFonts w:eastAsia="Calibri"/>
                <w:sz w:val="20"/>
                <w:szCs w:val="20"/>
              </w:rPr>
              <w:t>1.21</w:t>
            </w:r>
          </w:p>
        </w:tc>
        <w:tc>
          <w:tcPr>
            <w:tcW w:w="1078" w:type="dxa"/>
          </w:tcPr>
          <w:p w:rsidR="0081432F" w:rsidRPr="005F0A3B" w:rsidRDefault="0081432F" w:rsidP="00032C66">
            <w:pPr>
              <w:autoSpaceDE/>
              <w:autoSpaceDN/>
              <w:adjustRightInd/>
              <w:spacing w:before="60" w:after="60"/>
              <w:ind w:right="284"/>
              <w:jc w:val="right"/>
              <w:rPr>
                <w:rFonts w:eastAsia="Calibri"/>
                <w:sz w:val="20"/>
                <w:szCs w:val="20"/>
              </w:rPr>
            </w:pPr>
            <w:r w:rsidRPr="005F0A3B">
              <w:rPr>
                <w:rFonts w:eastAsia="Calibri"/>
                <w:sz w:val="20"/>
                <w:szCs w:val="20"/>
              </w:rPr>
              <w:t>1.6</w:t>
            </w:r>
          </w:p>
        </w:tc>
      </w:tr>
      <w:tr w:rsidR="0081432F" w:rsidRPr="005F0A3B" w:rsidTr="00032C66">
        <w:tc>
          <w:tcPr>
            <w:tcW w:w="1912" w:type="dxa"/>
          </w:tcPr>
          <w:p w:rsidR="0081432F" w:rsidRPr="005F0A3B" w:rsidRDefault="0081432F" w:rsidP="00032C66">
            <w:pPr>
              <w:autoSpaceDE/>
              <w:autoSpaceDN/>
              <w:adjustRightInd/>
              <w:spacing w:before="60" w:after="60"/>
              <w:rPr>
                <w:rFonts w:eastAsia="Calibri"/>
                <w:sz w:val="20"/>
                <w:szCs w:val="20"/>
              </w:rPr>
            </w:pPr>
            <w:r w:rsidRPr="005F0A3B">
              <w:rPr>
                <w:rFonts w:eastAsia="Calibri"/>
                <w:sz w:val="20"/>
                <w:szCs w:val="20"/>
              </w:rPr>
              <w:t>35</w:t>
            </w:r>
          </w:p>
        </w:tc>
        <w:tc>
          <w:tcPr>
            <w:tcW w:w="1105" w:type="dxa"/>
          </w:tcPr>
          <w:p w:rsidR="0081432F" w:rsidRPr="005F0A3B" w:rsidRDefault="0081432F" w:rsidP="00032C66">
            <w:pPr>
              <w:autoSpaceDE/>
              <w:autoSpaceDN/>
              <w:adjustRightInd/>
              <w:spacing w:before="60" w:after="60"/>
              <w:ind w:right="284"/>
              <w:jc w:val="right"/>
              <w:rPr>
                <w:rFonts w:eastAsia="Calibri"/>
                <w:sz w:val="20"/>
                <w:szCs w:val="20"/>
              </w:rPr>
            </w:pPr>
            <w:r w:rsidRPr="005F0A3B">
              <w:rPr>
                <w:rFonts w:eastAsia="Calibri"/>
                <w:sz w:val="20"/>
                <w:szCs w:val="20"/>
              </w:rPr>
              <w:t>34.0</w:t>
            </w:r>
          </w:p>
        </w:tc>
        <w:tc>
          <w:tcPr>
            <w:tcW w:w="1072" w:type="dxa"/>
          </w:tcPr>
          <w:p w:rsidR="0081432F" w:rsidRPr="005F0A3B" w:rsidRDefault="0081432F" w:rsidP="00032C66">
            <w:pPr>
              <w:autoSpaceDE/>
              <w:autoSpaceDN/>
              <w:adjustRightInd/>
              <w:spacing w:before="60" w:after="60"/>
              <w:ind w:right="284"/>
              <w:jc w:val="right"/>
              <w:rPr>
                <w:rFonts w:eastAsia="Calibri"/>
                <w:b/>
                <w:bCs/>
                <w:sz w:val="20"/>
                <w:szCs w:val="20"/>
              </w:rPr>
            </w:pPr>
            <w:r w:rsidRPr="005F0A3B">
              <w:rPr>
                <w:rFonts w:eastAsia="Calibri"/>
                <w:b/>
                <w:bCs/>
                <w:sz w:val="20"/>
                <w:szCs w:val="20"/>
              </w:rPr>
              <w:t>46.4</w:t>
            </w:r>
          </w:p>
        </w:tc>
        <w:tc>
          <w:tcPr>
            <w:tcW w:w="1105" w:type="dxa"/>
          </w:tcPr>
          <w:p w:rsidR="0081432F" w:rsidRPr="005F0A3B" w:rsidRDefault="0081432F" w:rsidP="00032C66">
            <w:pPr>
              <w:autoSpaceDE/>
              <w:autoSpaceDN/>
              <w:adjustRightInd/>
              <w:spacing w:before="60" w:after="60"/>
              <w:ind w:right="284"/>
              <w:jc w:val="right"/>
              <w:rPr>
                <w:rFonts w:eastAsia="Calibri"/>
                <w:sz w:val="20"/>
                <w:szCs w:val="20"/>
              </w:rPr>
            </w:pPr>
            <w:r w:rsidRPr="005F0A3B">
              <w:rPr>
                <w:rFonts w:eastAsia="Calibri"/>
                <w:sz w:val="20"/>
                <w:szCs w:val="20"/>
              </w:rPr>
              <w:t>44</w:t>
            </w:r>
          </w:p>
        </w:tc>
        <w:tc>
          <w:tcPr>
            <w:tcW w:w="1073" w:type="dxa"/>
          </w:tcPr>
          <w:p w:rsidR="0081432F" w:rsidRPr="005F0A3B" w:rsidRDefault="0081432F" w:rsidP="00032C66">
            <w:pPr>
              <w:autoSpaceDE/>
              <w:autoSpaceDN/>
              <w:adjustRightInd/>
              <w:spacing w:before="60" w:after="60"/>
              <w:ind w:right="284"/>
              <w:jc w:val="right"/>
              <w:rPr>
                <w:rFonts w:eastAsia="Calibri"/>
                <w:sz w:val="20"/>
                <w:szCs w:val="20"/>
              </w:rPr>
            </w:pPr>
            <w:r w:rsidRPr="005F0A3B">
              <w:rPr>
                <w:rFonts w:eastAsia="Calibri"/>
                <w:sz w:val="20"/>
                <w:szCs w:val="20"/>
              </w:rPr>
              <w:t>70</w:t>
            </w:r>
          </w:p>
        </w:tc>
        <w:tc>
          <w:tcPr>
            <w:tcW w:w="1076" w:type="dxa"/>
          </w:tcPr>
          <w:p w:rsidR="0081432F" w:rsidRPr="005F0A3B" w:rsidRDefault="0081432F" w:rsidP="00032C66">
            <w:pPr>
              <w:autoSpaceDE/>
              <w:autoSpaceDN/>
              <w:adjustRightInd/>
              <w:spacing w:before="60" w:after="60"/>
              <w:ind w:right="284"/>
              <w:jc w:val="right"/>
              <w:rPr>
                <w:rFonts w:eastAsia="Calibri"/>
                <w:sz w:val="20"/>
                <w:szCs w:val="20"/>
              </w:rPr>
            </w:pPr>
            <w:r w:rsidRPr="005F0A3B">
              <w:rPr>
                <w:rFonts w:eastAsia="Calibri"/>
                <w:sz w:val="20"/>
                <w:szCs w:val="20"/>
              </w:rPr>
              <w:t>1.36</w:t>
            </w:r>
          </w:p>
        </w:tc>
        <w:tc>
          <w:tcPr>
            <w:tcW w:w="1078" w:type="dxa"/>
          </w:tcPr>
          <w:p w:rsidR="0081432F" w:rsidRPr="005F0A3B" w:rsidRDefault="0081432F" w:rsidP="00032C66">
            <w:pPr>
              <w:autoSpaceDE/>
              <w:autoSpaceDN/>
              <w:adjustRightInd/>
              <w:spacing w:before="60" w:after="60"/>
              <w:ind w:right="284"/>
              <w:jc w:val="right"/>
              <w:rPr>
                <w:rFonts w:eastAsia="Calibri"/>
                <w:sz w:val="20"/>
                <w:szCs w:val="20"/>
              </w:rPr>
            </w:pPr>
            <w:r w:rsidRPr="005F0A3B">
              <w:rPr>
                <w:rFonts w:eastAsia="Calibri"/>
                <w:sz w:val="20"/>
                <w:szCs w:val="20"/>
              </w:rPr>
              <w:t>1.6</w:t>
            </w:r>
          </w:p>
        </w:tc>
      </w:tr>
      <w:tr w:rsidR="0081432F" w:rsidRPr="005F0A3B" w:rsidTr="00032C66">
        <w:tc>
          <w:tcPr>
            <w:tcW w:w="1912" w:type="dxa"/>
          </w:tcPr>
          <w:p w:rsidR="0081432F" w:rsidRPr="005F0A3B" w:rsidRDefault="0081432F" w:rsidP="00032C66">
            <w:pPr>
              <w:autoSpaceDE/>
              <w:autoSpaceDN/>
              <w:adjustRightInd/>
              <w:spacing w:before="60" w:after="60"/>
              <w:rPr>
                <w:rFonts w:eastAsia="Calibri"/>
                <w:sz w:val="20"/>
                <w:szCs w:val="20"/>
              </w:rPr>
            </w:pPr>
            <w:r w:rsidRPr="005F0A3B">
              <w:rPr>
                <w:rFonts w:eastAsia="Calibri"/>
                <w:sz w:val="20"/>
                <w:szCs w:val="20"/>
              </w:rPr>
              <w:t>40</w:t>
            </w:r>
          </w:p>
        </w:tc>
        <w:tc>
          <w:tcPr>
            <w:tcW w:w="1105" w:type="dxa"/>
          </w:tcPr>
          <w:p w:rsidR="0081432F" w:rsidRPr="005F0A3B" w:rsidRDefault="0081432F" w:rsidP="00032C66">
            <w:pPr>
              <w:autoSpaceDE/>
              <w:autoSpaceDN/>
              <w:adjustRightInd/>
              <w:spacing w:before="60" w:after="60"/>
              <w:ind w:right="284"/>
              <w:jc w:val="right"/>
              <w:rPr>
                <w:rFonts w:eastAsia="Calibri"/>
                <w:sz w:val="20"/>
                <w:szCs w:val="20"/>
              </w:rPr>
            </w:pPr>
            <w:r w:rsidRPr="005F0A3B">
              <w:rPr>
                <w:rFonts w:eastAsia="Calibri"/>
                <w:sz w:val="20"/>
                <w:szCs w:val="20"/>
              </w:rPr>
              <w:t>39.0</w:t>
            </w:r>
          </w:p>
        </w:tc>
        <w:tc>
          <w:tcPr>
            <w:tcW w:w="1072" w:type="dxa"/>
          </w:tcPr>
          <w:p w:rsidR="0081432F" w:rsidRPr="005F0A3B" w:rsidRDefault="0081432F" w:rsidP="00032C66">
            <w:pPr>
              <w:autoSpaceDE/>
              <w:autoSpaceDN/>
              <w:adjustRightInd/>
              <w:spacing w:before="60" w:after="60"/>
              <w:ind w:right="284"/>
              <w:jc w:val="right"/>
              <w:rPr>
                <w:rFonts w:eastAsia="Calibri"/>
                <w:b/>
                <w:bCs/>
                <w:sz w:val="20"/>
                <w:szCs w:val="20"/>
              </w:rPr>
            </w:pPr>
            <w:r w:rsidRPr="005F0A3B">
              <w:rPr>
                <w:rFonts w:eastAsia="Calibri"/>
                <w:b/>
                <w:bCs/>
                <w:sz w:val="20"/>
                <w:szCs w:val="20"/>
              </w:rPr>
              <w:t>56.4</w:t>
            </w:r>
          </w:p>
        </w:tc>
        <w:tc>
          <w:tcPr>
            <w:tcW w:w="1105" w:type="dxa"/>
          </w:tcPr>
          <w:p w:rsidR="0081432F" w:rsidRPr="005F0A3B" w:rsidRDefault="0081432F" w:rsidP="00032C66">
            <w:pPr>
              <w:autoSpaceDE/>
              <w:autoSpaceDN/>
              <w:adjustRightInd/>
              <w:spacing w:before="60" w:after="60"/>
              <w:ind w:right="284"/>
              <w:jc w:val="right"/>
              <w:rPr>
                <w:rFonts w:eastAsia="Calibri"/>
                <w:sz w:val="20"/>
                <w:szCs w:val="20"/>
              </w:rPr>
            </w:pPr>
            <w:r w:rsidRPr="005F0A3B">
              <w:rPr>
                <w:rFonts w:eastAsia="Calibri"/>
                <w:sz w:val="20"/>
                <w:szCs w:val="20"/>
              </w:rPr>
              <w:t>50</w:t>
            </w:r>
          </w:p>
        </w:tc>
        <w:tc>
          <w:tcPr>
            <w:tcW w:w="1073" w:type="dxa"/>
          </w:tcPr>
          <w:p w:rsidR="0081432F" w:rsidRPr="005F0A3B" w:rsidRDefault="0081432F" w:rsidP="00032C66">
            <w:pPr>
              <w:autoSpaceDE/>
              <w:autoSpaceDN/>
              <w:adjustRightInd/>
              <w:spacing w:before="60" w:after="60"/>
              <w:ind w:right="284"/>
              <w:jc w:val="right"/>
              <w:rPr>
                <w:rFonts w:eastAsia="Calibri"/>
                <w:sz w:val="20"/>
                <w:szCs w:val="20"/>
              </w:rPr>
            </w:pPr>
            <w:r w:rsidRPr="005F0A3B">
              <w:rPr>
                <w:rFonts w:eastAsia="Calibri"/>
                <w:sz w:val="20"/>
                <w:szCs w:val="20"/>
              </w:rPr>
              <w:t>80</w:t>
            </w:r>
          </w:p>
        </w:tc>
        <w:tc>
          <w:tcPr>
            <w:tcW w:w="1076" w:type="dxa"/>
          </w:tcPr>
          <w:p w:rsidR="0081432F" w:rsidRPr="005F0A3B" w:rsidRDefault="0081432F" w:rsidP="00032C66">
            <w:pPr>
              <w:autoSpaceDE/>
              <w:autoSpaceDN/>
              <w:adjustRightInd/>
              <w:spacing w:before="60" w:after="60"/>
              <w:ind w:right="284"/>
              <w:jc w:val="right"/>
              <w:rPr>
                <w:rFonts w:eastAsia="Calibri"/>
                <w:sz w:val="20"/>
                <w:szCs w:val="20"/>
              </w:rPr>
            </w:pPr>
            <w:r w:rsidRPr="005F0A3B">
              <w:rPr>
                <w:rFonts w:eastAsia="Calibri"/>
                <w:sz w:val="20"/>
                <w:szCs w:val="20"/>
              </w:rPr>
              <w:t>1.45</w:t>
            </w:r>
          </w:p>
        </w:tc>
        <w:tc>
          <w:tcPr>
            <w:tcW w:w="1078" w:type="dxa"/>
          </w:tcPr>
          <w:p w:rsidR="0081432F" w:rsidRPr="005F0A3B" w:rsidRDefault="0081432F" w:rsidP="00032C66">
            <w:pPr>
              <w:autoSpaceDE/>
              <w:autoSpaceDN/>
              <w:adjustRightInd/>
              <w:spacing w:before="60" w:after="60"/>
              <w:ind w:right="284"/>
              <w:jc w:val="right"/>
              <w:rPr>
                <w:rFonts w:eastAsia="Calibri"/>
                <w:sz w:val="20"/>
                <w:szCs w:val="20"/>
              </w:rPr>
            </w:pPr>
            <w:r w:rsidRPr="005F0A3B">
              <w:rPr>
                <w:rFonts w:eastAsia="Calibri"/>
                <w:sz w:val="20"/>
                <w:szCs w:val="20"/>
              </w:rPr>
              <w:t>1.6</w:t>
            </w:r>
          </w:p>
        </w:tc>
      </w:tr>
    </w:tbl>
    <w:p w:rsidR="0081432F" w:rsidRDefault="0081432F" w:rsidP="0081432F">
      <w:pPr>
        <w:spacing w:after="120" w:line="320" w:lineRule="exact"/>
        <w:contextualSpacing/>
        <w:jc w:val="both"/>
        <w:rPr>
          <w:rFonts w:asciiTheme="majorBidi" w:hAnsiTheme="majorBidi" w:cstheme="majorBidi"/>
        </w:rPr>
      </w:pPr>
    </w:p>
    <w:p w:rsidR="00395404" w:rsidRDefault="00395404" w:rsidP="00395404">
      <w:pPr>
        <w:numPr>
          <w:ilvl w:val="1"/>
          <w:numId w:val="20"/>
        </w:numPr>
        <w:spacing w:after="120" w:line="320" w:lineRule="exact"/>
        <w:contextualSpacing/>
        <w:jc w:val="both"/>
        <w:rPr>
          <w:rFonts w:asciiTheme="majorBidi" w:hAnsiTheme="majorBidi" w:cstheme="majorBidi"/>
        </w:rPr>
      </w:pPr>
      <w:r w:rsidRPr="00DE7476">
        <w:rPr>
          <w:rFonts w:asciiTheme="majorBidi" w:hAnsiTheme="majorBidi" w:cstheme="majorBidi"/>
          <w:b/>
          <w:bCs/>
        </w:rPr>
        <w:t>Reducing class size</w:t>
      </w:r>
      <w:r w:rsidRPr="00DE7476">
        <w:rPr>
          <w:rFonts w:asciiTheme="majorBidi" w:hAnsiTheme="majorBidi" w:cstheme="majorBidi"/>
        </w:rPr>
        <w:t>: The “sardine protest” to reduce class size was primarily in more well-established communities in the center of the country</w:t>
      </w:r>
      <w:r>
        <w:rPr>
          <w:rFonts w:asciiTheme="majorBidi" w:hAnsiTheme="majorBidi" w:cstheme="majorBidi"/>
        </w:rPr>
        <w:t>. F</w:t>
      </w:r>
      <w:r w:rsidRPr="00DE7476">
        <w:rPr>
          <w:rFonts w:asciiTheme="majorBidi" w:hAnsiTheme="majorBidi" w:cstheme="majorBidi"/>
        </w:rPr>
        <w:t>ollowing those protests, it was decided to devote resources to a gradual reduction in overall class size in primary and lower-secondary schools. This decision will primarily benefit more well-established</w:t>
      </w:r>
      <w:r>
        <w:rPr>
          <w:rFonts w:asciiTheme="majorBidi" w:hAnsiTheme="majorBidi" w:cstheme="majorBidi"/>
        </w:rPr>
        <w:t xml:space="preserve"> populations</w:t>
      </w:r>
      <w:r w:rsidRPr="00DE7476">
        <w:rPr>
          <w:rFonts w:asciiTheme="majorBidi" w:hAnsiTheme="majorBidi" w:cstheme="majorBidi"/>
        </w:rPr>
        <w:t xml:space="preserve">, since </w:t>
      </w:r>
      <w:r>
        <w:rPr>
          <w:rFonts w:asciiTheme="majorBidi" w:hAnsiTheme="majorBidi" w:cstheme="majorBidi"/>
        </w:rPr>
        <w:t xml:space="preserve">schools with </w:t>
      </w:r>
      <w:r w:rsidRPr="00DE7476">
        <w:rPr>
          <w:rFonts w:asciiTheme="majorBidi" w:hAnsiTheme="majorBidi" w:cstheme="majorBidi"/>
        </w:rPr>
        <w:t xml:space="preserve">pupils in </w:t>
      </w:r>
      <w:r>
        <w:rPr>
          <w:rFonts w:asciiTheme="majorBidi" w:hAnsiTheme="majorBidi" w:cstheme="majorBidi"/>
        </w:rPr>
        <w:t xml:space="preserve">low socioeconomic standing </w:t>
      </w:r>
      <w:r w:rsidRPr="00DE7476">
        <w:rPr>
          <w:rFonts w:asciiTheme="majorBidi" w:hAnsiTheme="majorBidi" w:cstheme="majorBidi"/>
        </w:rPr>
        <w:t xml:space="preserve">(primarily Arab Israelis and Haredim in cities with a </w:t>
      </w:r>
      <w:r>
        <w:rPr>
          <w:rFonts w:asciiTheme="majorBidi" w:hAnsiTheme="majorBidi" w:cstheme="majorBidi"/>
        </w:rPr>
        <w:t xml:space="preserve">large </w:t>
      </w:r>
      <w:r w:rsidRPr="00DE7476">
        <w:rPr>
          <w:rFonts w:asciiTheme="majorBidi" w:hAnsiTheme="majorBidi" w:cstheme="majorBidi"/>
        </w:rPr>
        <w:t xml:space="preserve">Haredi </w:t>
      </w:r>
      <w:r w:rsidRPr="00DE7476">
        <w:rPr>
          <w:rFonts w:asciiTheme="majorBidi" w:hAnsiTheme="majorBidi" w:cstheme="majorBidi"/>
        </w:rPr>
        <w:lastRenderedPageBreak/>
        <w:t xml:space="preserve">population) </w:t>
      </w:r>
      <w:r>
        <w:rPr>
          <w:rFonts w:asciiTheme="majorBidi" w:hAnsiTheme="majorBidi" w:cstheme="majorBidi"/>
        </w:rPr>
        <w:t xml:space="preserve">were more </w:t>
      </w:r>
      <w:r w:rsidRPr="00DE7476">
        <w:rPr>
          <w:rFonts w:asciiTheme="majorBidi" w:hAnsiTheme="majorBidi" w:cstheme="majorBidi"/>
        </w:rPr>
        <w:t>overcrowd</w:t>
      </w:r>
      <w:r>
        <w:rPr>
          <w:rFonts w:asciiTheme="majorBidi" w:hAnsiTheme="majorBidi" w:cstheme="majorBidi"/>
        </w:rPr>
        <w:t xml:space="preserve">ed and </w:t>
      </w:r>
      <w:r w:rsidRPr="00DE7476">
        <w:rPr>
          <w:rFonts w:asciiTheme="majorBidi" w:hAnsiTheme="majorBidi" w:cstheme="majorBidi"/>
        </w:rPr>
        <w:t>were already slated for a reduction in their class size.</w:t>
      </w:r>
    </w:p>
    <w:p w:rsidR="00395404" w:rsidRPr="00DE7476" w:rsidRDefault="00395404" w:rsidP="0081432F">
      <w:pPr>
        <w:numPr>
          <w:ilvl w:val="1"/>
          <w:numId w:val="20"/>
        </w:numPr>
        <w:spacing w:after="120" w:line="320" w:lineRule="exact"/>
        <w:contextualSpacing/>
        <w:jc w:val="both"/>
        <w:rPr>
          <w:rFonts w:asciiTheme="majorBidi" w:hAnsiTheme="majorBidi" w:cstheme="majorBidi"/>
        </w:rPr>
      </w:pPr>
      <w:r w:rsidRPr="00DE7476">
        <w:rPr>
          <w:rFonts w:asciiTheme="majorBidi" w:hAnsiTheme="majorBidi" w:cstheme="majorBidi"/>
          <w:b/>
          <w:bCs/>
        </w:rPr>
        <w:t>The protests in Christian schools</w:t>
      </w:r>
      <w:r w:rsidRPr="00DE7476">
        <w:rPr>
          <w:rFonts w:asciiTheme="majorBidi" w:hAnsiTheme="majorBidi" w:cstheme="majorBidi"/>
        </w:rPr>
        <w:t>: Christian schools</w:t>
      </w:r>
      <w:r>
        <w:rPr>
          <w:rFonts w:asciiTheme="majorBidi" w:hAnsiTheme="majorBidi" w:cstheme="majorBidi"/>
        </w:rPr>
        <w:t>,</w:t>
      </w:r>
      <w:r w:rsidRPr="00DE7476">
        <w:rPr>
          <w:rFonts w:asciiTheme="majorBidi" w:hAnsiTheme="majorBidi" w:cstheme="majorBidi"/>
        </w:rPr>
        <w:t xml:space="preserve"> which are classified as “recognized but not official</w:t>
      </w:r>
      <w:r>
        <w:rPr>
          <w:rFonts w:asciiTheme="majorBidi" w:hAnsiTheme="majorBidi" w:cstheme="majorBidi"/>
        </w:rPr>
        <w:t>,</w:t>
      </w:r>
      <w:r w:rsidRPr="00DE7476">
        <w:rPr>
          <w:rFonts w:asciiTheme="majorBidi" w:hAnsiTheme="majorBidi" w:cstheme="majorBidi"/>
        </w:rPr>
        <w:t xml:space="preserve">” are budgeted at 75% </w:t>
      </w:r>
      <w:r>
        <w:rPr>
          <w:rFonts w:asciiTheme="majorBidi" w:hAnsiTheme="majorBidi" w:cstheme="majorBidi"/>
        </w:rPr>
        <w:t xml:space="preserve">of </w:t>
      </w:r>
      <w:r w:rsidRPr="00DE7476">
        <w:rPr>
          <w:rFonts w:asciiTheme="majorBidi" w:hAnsiTheme="majorBidi" w:cstheme="majorBidi"/>
        </w:rPr>
        <w:t xml:space="preserve">the level of recognized schools. At the beginning of the school year, these institutions went on strike and demanded budget equality </w:t>
      </w:r>
      <w:r>
        <w:rPr>
          <w:rFonts w:asciiTheme="majorBidi" w:hAnsiTheme="majorBidi" w:cstheme="majorBidi"/>
        </w:rPr>
        <w:t>with</w:t>
      </w:r>
      <w:r w:rsidRPr="00DE7476">
        <w:rPr>
          <w:rFonts w:asciiTheme="majorBidi" w:hAnsiTheme="majorBidi" w:cstheme="majorBidi"/>
        </w:rPr>
        <w:t xml:space="preserve"> the schools in the Haredi network of “Maayan Torani” and the “independent” schools, which have the same legal status but </w:t>
      </w:r>
      <w:r>
        <w:rPr>
          <w:rFonts w:asciiTheme="majorBidi" w:hAnsiTheme="majorBidi" w:cstheme="majorBidi"/>
        </w:rPr>
        <w:t xml:space="preserve">receive </w:t>
      </w:r>
      <w:r w:rsidRPr="00DE7476">
        <w:rPr>
          <w:rFonts w:asciiTheme="majorBidi" w:hAnsiTheme="majorBidi" w:cstheme="majorBidi"/>
        </w:rPr>
        <w:t>full budget allocation. Christian schools are discriminated against relative to pupils in the</w:t>
      </w:r>
      <w:r>
        <w:rPr>
          <w:rFonts w:asciiTheme="majorBidi" w:hAnsiTheme="majorBidi" w:cstheme="majorBidi"/>
        </w:rPr>
        <w:t>se</w:t>
      </w:r>
      <w:r w:rsidRPr="00DE7476">
        <w:rPr>
          <w:rFonts w:asciiTheme="majorBidi" w:hAnsiTheme="majorBidi" w:cstheme="majorBidi"/>
        </w:rPr>
        <w:t xml:space="preserve"> two systems</w:t>
      </w:r>
      <w:r>
        <w:rPr>
          <w:rFonts w:asciiTheme="majorBidi" w:hAnsiTheme="majorBidi" w:cstheme="majorBidi"/>
        </w:rPr>
        <w:t>,</w:t>
      </w:r>
      <w:r w:rsidRPr="00DE7476">
        <w:rPr>
          <w:rFonts w:asciiTheme="majorBidi" w:hAnsiTheme="majorBidi" w:cstheme="majorBidi"/>
        </w:rPr>
        <w:t xml:space="preserve"> although they are not discriminated against relative to other Jewish institutions (private or semi-private) </w:t>
      </w:r>
      <w:r>
        <w:rPr>
          <w:rFonts w:asciiTheme="majorBidi" w:hAnsiTheme="majorBidi" w:cstheme="majorBidi"/>
        </w:rPr>
        <w:t>that</w:t>
      </w:r>
      <w:r w:rsidRPr="00DE7476">
        <w:rPr>
          <w:rFonts w:asciiTheme="majorBidi" w:hAnsiTheme="majorBidi" w:cstheme="majorBidi"/>
        </w:rPr>
        <w:t xml:space="preserve"> are also classified as “recognized but not official.” As a consequence, their battle could create a precedent that would weaken public education. The differential budget is one of the </w:t>
      </w:r>
      <w:r>
        <w:rPr>
          <w:rFonts w:asciiTheme="majorBidi" w:hAnsiTheme="majorBidi" w:cstheme="majorBidi"/>
        </w:rPr>
        <w:t xml:space="preserve">tools </w:t>
      </w:r>
      <w:r w:rsidRPr="00DE7476">
        <w:rPr>
          <w:rFonts w:asciiTheme="majorBidi" w:hAnsiTheme="majorBidi" w:cstheme="majorBidi"/>
        </w:rPr>
        <w:t>that the Ministry of Education has to strengthen public schools</w:t>
      </w:r>
      <w:r>
        <w:rPr>
          <w:rFonts w:asciiTheme="majorBidi" w:hAnsiTheme="majorBidi" w:cstheme="majorBidi"/>
        </w:rPr>
        <w:t>,</w:t>
      </w:r>
      <w:r w:rsidRPr="00DE7476">
        <w:rPr>
          <w:rFonts w:asciiTheme="majorBidi" w:hAnsiTheme="majorBidi" w:cstheme="majorBidi"/>
        </w:rPr>
        <w:t xml:space="preserve"> which, in contrast to certain private institutions, do not set admission requirements and are required to use an official educational program. If their demands are met, Christian schools will receive full budgeting and the doors will open for the establishment of additional private schools – something that will serve to increase polarization in the education system.</w:t>
      </w:r>
    </w:p>
    <w:p w:rsidR="00544153" w:rsidRDefault="00544153" w:rsidP="00544153">
      <w:pPr>
        <w:spacing w:after="200" w:line="276" w:lineRule="auto"/>
        <w:ind w:left="284"/>
        <w:jc w:val="both"/>
        <w:rPr>
          <w:rFonts w:asciiTheme="majorBidi" w:hAnsiTheme="majorBidi" w:cstheme="majorBidi"/>
        </w:rPr>
      </w:pPr>
    </w:p>
    <w:p w:rsidR="004F06E4" w:rsidRDefault="004F06E4" w:rsidP="004F06E4">
      <w:pPr>
        <w:spacing w:before="240" w:line="280" w:lineRule="exact"/>
        <w:jc w:val="both"/>
        <w:rPr>
          <w:rFonts w:ascii="Calibri" w:hAnsi="Calibri" w:cs="David"/>
          <w:b/>
          <w:bCs/>
          <w:color w:val="FF0000"/>
          <w:sz w:val="32"/>
          <w:szCs w:val="32"/>
          <w:u w:val="single"/>
        </w:rPr>
      </w:pPr>
      <w:r>
        <w:rPr>
          <w:rFonts w:ascii="Calibri" w:hAnsi="Calibri" w:cs="David"/>
          <w:b/>
          <w:bCs/>
          <w:color w:val="FF0000"/>
          <w:sz w:val="32"/>
          <w:szCs w:val="32"/>
          <w:u w:val="single"/>
        </w:rPr>
        <w:t>The press release and accompany</w:t>
      </w:r>
      <w:r w:rsidR="00DC19B4">
        <w:rPr>
          <w:rFonts w:ascii="Calibri" w:hAnsi="Calibri" w:cs="David"/>
          <w:b/>
          <w:bCs/>
          <w:color w:val="FF0000"/>
          <w:sz w:val="32"/>
          <w:szCs w:val="32"/>
          <w:u w:val="single"/>
        </w:rPr>
        <w:t>ing</w:t>
      </w:r>
      <w:r>
        <w:rPr>
          <w:rFonts w:ascii="Calibri" w:hAnsi="Calibri" w:cs="David"/>
          <w:b/>
          <w:bCs/>
          <w:color w:val="FF0000"/>
          <w:sz w:val="32"/>
          <w:szCs w:val="32"/>
          <w:u w:val="single"/>
        </w:rPr>
        <w:t xml:space="preserve"> materials are available for publication starting Wednesday (23/12/15) at 6:00am</w:t>
      </w:r>
    </w:p>
    <w:p w:rsidR="004F06E4" w:rsidRDefault="004F06E4" w:rsidP="00544153">
      <w:pPr>
        <w:spacing w:after="200" w:line="276" w:lineRule="auto"/>
        <w:ind w:left="284"/>
        <w:jc w:val="both"/>
        <w:rPr>
          <w:rFonts w:asciiTheme="majorBidi" w:hAnsiTheme="majorBidi" w:cstheme="majorBidi"/>
        </w:rPr>
      </w:pPr>
    </w:p>
    <w:p w:rsidR="00544153" w:rsidRDefault="00544153" w:rsidP="004F06E4">
      <w:pPr>
        <w:pStyle w:val="PressReleasetext"/>
        <w:rPr>
          <w:b/>
          <w:bCs/>
          <w:color w:val="000080"/>
        </w:rPr>
      </w:pPr>
      <w:r w:rsidRPr="00EB0C09">
        <w:t>The Taub Center for Social Policy Studies in Israel</w:t>
      </w:r>
      <w:r w:rsidR="004F06E4">
        <w:t>, headed by Prof. Avi Weiss,</w:t>
      </w:r>
      <w:r w:rsidRPr="00EB0C09">
        <w:t xml:space="preserve"> is an independent, non-partisan institution for socioeconomic research based in Jerusalem. The Center provides decision makers, as well as the public in general, with a big picture perspective on economic and social areas. The Center’s interdisciplinary Policy Programs – comprising leading academic and policy making experts – as well as the Center’s professional staff conduct research and provide policy recommendations in the key socioeconomic issues confronting the State.</w:t>
      </w:r>
      <w:r w:rsidRPr="00EB0C09">
        <w:rPr>
          <w:b/>
          <w:bCs/>
          <w:color w:val="000080"/>
        </w:rPr>
        <w:t xml:space="preserve"> </w:t>
      </w:r>
    </w:p>
    <w:p w:rsidR="00544153" w:rsidRPr="00F83271" w:rsidRDefault="00544153" w:rsidP="00544153">
      <w:pPr>
        <w:spacing w:line="320" w:lineRule="exact"/>
        <w:jc w:val="both"/>
        <w:rPr>
          <w:rFonts w:asciiTheme="majorBidi" w:hAnsiTheme="majorBidi" w:cstheme="majorBidi"/>
          <w:b/>
          <w:bCs/>
          <w:color w:val="000080"/>
        </w:rPr>
      </w:pPr>
      <w:r>
        <w:rPr>
          <w:noProof/>
          <w:lang w:bidi="ar-SA"/>
        </w:rPr>
        <mc:AlternateContent>
          <mc:Choice Requires="wps">
            <w:drawing>
              <wp:anchor distT="0" distB="0" distL="114300" distR="114300" simplePos="0" relativeHeight="251670528" behindDoc="0" locked="0" layoutInCell="1" allowOverlap="1" wp14:anchorId="4D943E5B" wp14:editId="4B290119">
                <wp:simplePos x="0" y="0"/>
                <wp:positionH relativeFrom="column">
                  <wp:posOffset>-232892</wp:posOffset>
                </wp:positionH>
                <wp:positionV relativeFrom="paragraph">
                  <wp:posOffset>529590</wp:posOffset>
                </wp:positionV>
                <wp:extent cx="5715000" cy="571500"/>
                <wp:effectExtent l="0" t="0" r="0" b="0"/>
                <wp:wrapNone/>
                <wp:docPr id="69" name="Text Box 69"/>
                <wp:cNvGraphicFramePr/>
                <a:graphic xmlns:a="http://schemas.openxmlformats.org/drawingml/2006/main">
                  <a:graphicData uri="http://schemas.microsoft.com/office/word/2010/wordprocessingShape">
                    <wps:wsp>
                      <wps:cNvSpPr txBox="1"/>
                      <wps:spPr>
                        <a:xfrm>
                          <a:off x="0" y="0"/>
                          <a:ext cx="5715000"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65DC" w:rsidRPr="00F83271" w:rsidRDefault="007C65DC" w:rsidP="00544153">
                            <w:pPr>
                              <w:spacing w:line="320" w:lineRule="exact"/>
                              <w:jc w:val="both"/>
                              <w:rPr>
                                <w:rFonts w:asciiTheme="majorBidi" w:hAnsiTheme="majorBidi" w:cstheme="majorBidi"/>
                                <w:b/>
                                <w:bCs/>
                                <w:color w:val="000080"/>
                              </w:rPr>
                            </w:pPr>
                            <w:r w:rsidRPr="0036543B">
                              <w:rPr>
                                <w:rFonts w:asciiTheme="majorBidi" w:hAnsiTheme="majorBidi" w:cstheme="majorBidi"/>
                                <w:b/>
                                <w:bCs/>
                                <w:color w:val="000080"/>
                              </w:rPr>
                              <w:t xml:space="preserve">For details, or to arrange an interview, please contact </w:t>
                            </w:r>
                            <w:r>
                              <w:rPr>
                                <w:rFonts w:asciiTheme="majorBidi" w:hAnsiTheme="majorBidi" w:cstheme="majorBidi"/>
                                <w:b/>
                                <w:bCs/>
                                <w:color w:val="000080"/>
                              </w:rPr>
                              <w:t>Itay Matityahu</w:t>
                            </w:r>
                            <w:r w:rsidRPr="0036543B">
                              <w:rPr>
                                <w:rFonts w:asciiTheme="majorBidi" w:hAnsiTheme="majorBidi" w:cstheme="majorBidi"/>
                                <w:b/>
                                <w:bCs/>
                                <w:color w:val="000080"/>
                              </w:rPr>
                              <w:t>, Director of Marketing and Communication</w:t>
                            </w:r>
                            <w:r>
                              <w:rPr>
                                <w:rFonts w:asciiTheme="majorBidi" w:hAnsiTheme="majorBidi" w:cstheme="majorBidi"/>
                                <w:b/>
                                <w:bCs/>
                                <w:color w:val="000080"/>
                              </w:rPr>
                              <w:t>s</w:t>
                            </w:r>
                            <w:r w:rsidRPr="0036543B">
                              <w:rPr>
                                <w:rFonts w:asciiTheme="majorBidi" w:hAnsiTheme="majorBidi" w:cstheme="majorBidi"/>
                                <w:b/>
                                <w:bCs/>
                                <w:color w:val="000080"/>
                              </w:rPr>
                              <w:t xml:space="preserve"> 054-</w:t>
                            </w:r>
                            <w:r>
                              <w:rPr>
                                <w:rFonts w:asciiTheme="majorBidi" w:hAnsiTheme="majorBidi" w:cstheme="majorBidi"/>
                                <w:b/>
                                <w:bCs/>
                                <w:color w:val="000080"/>
                              </w:rPr>
                              <w:t>290-4678</w:t>
                            </w:r>
                            <w:r w:rsidRPr="0036543B">
                              <w:rPr>
                                <w:rFonts w:asciiTheme="majorBidi" w:hAnsiTheme="majorBidi" w:cstheme="majorBidi"/>
                                <w:b/>
                                <w:bCs/>
                                <w:color w:val="000080"/>
                              </w:rPr>
                              <w:t>.</w:t>
                            </w:r>
                          </w:p>
                          <w:p w:rsidR="007C65DC" w:rsidRDefault="007C65DC" w:rsidP="005441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9" o:spid="_x0000_s1089" type="#_x0000_t202" style="position:absolute;left:0;text-align:left;margin-left:-18.35pt;margin-top:41.7pt;width:450pt;height:4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" filled="f" stroked="f" strokeweight=".5pt">
                <v:textbox>
                  <w:txbxContent>
                    <w:p w:rsidR="007C65DC" w:rsidRPr="00F83271" w:rsidRDefault="007C65DC" w:rsidP="00544153">
                      <w:pPr>
                        <w:spacing w:line="320" w:lineRule="exact"/>
                        <w:jc w:val="both"/>
                        <w:rPr>
                          <w:rFonts w:asciiTheme="majorBidi" w:hAnsiTheme="majorBidi" w:cstheme="majorBidi"/>
                          <w:b/>
                          <w:bCs/>
                          <w:color w:val="000080"/>
                        </w:rPr>
                      </w:pPr>
                      <w:r w:rsidRPr="0036543B">
                        <w:rPr>
                          <w:rFonts w:asciiTheme="majorBidi" w:hAnsiTheme="majorBidi" w:cstheme="majorBidi"/>
                          <w:b/>
                          <w:bCs/>
                          <w:color w:val="000080"/>
                        </w:rPr>
                        <w:t xml:space="preserve">For details, or to arrange an interview, please contact </w:t>
                      </w:r>
                      <w:r>
                        <w:rPr>
                          <w:rFonts w:asciiTheme="majorBidi" w:hAnsiTheme="majorBidi" w:cstheme="majorBidi"/>
                          <w:b/>
                          <w:bCs/>
                          <w:color w:val="000080"/>
                        </w:rPr>
                        <w:t>Itay Matityahu</w:t>
                      </w:r>
                      <w:r w:rsidRPr="0036543B">
                        <w:rPr>
                          <w:rFonts w:asciiTheme="majorBidi" w:hAnsiTheme="majorBidi" w:cstheme="majorBidi"/>
                          <w:b/>
                          <w:bCs/>
                          <w:color w:val="000080"/>
                        </w:rPr>
                        <w:t>, Director of Marketing and Communication</w:t>
                      </w:r>
                      <w:r>
                        <w:rPr>
                          <w:rFonts w:asciiTheme="majorBidi" w:hAnsiTheme="majorBidi" w:cstheme="majorBidi"/>
                          <w:b/>
                          <w:bCs/>
                          <w:color w:val="000080"/>
                        </w:rPr>
                        <w:t>s</w:t>
                      </w:r>
                      <w:r w:rsidRPr="0036543B">
                        <w:rPr>
                          <w:rFonts w:asciiTheme="majorBidi" w:hAnsiTheme="majorBidi" w:cstheme="majorBidi"/>
                          <w:b/>
                          <w:bCs/>
                          <w:color w:val="000080"/>
                        </w:rPr>
                        <w:t xml:space="preserve"> 054-</w:t>
                      </w:r>
                      <w:r>
                        <w:rPr>
                          <w:rFonts w:asciiTheme="majorBidi" w:hAnsiTheme="majorBidi" w:cstheme="majorBidi"/>
                          <w:b/>
                          <w:bCs/>
                          <w:color w:val="000080"/>
                        </w:rPr>
                        <w:t>290-4678</w:t>
                      </w:r>
                      <w:r w:rsidRPr="0036543B">
                        <w:rPr>
                          <w:rFonts w:asciiTheme="majorBidi" w:hAnsiTheme="majorBidi" w:cstheme="majorBidi"/>
                          <w:b/>
                          <w:bCs/>
                          <w:color w:val="000080"/>
                        </w:rPr>
                        <w:t>.</w:t>
                      </w:r>
                    </w:p>
                    <w:p w:rsidR="007C65DC" w:rsidRDefault="007C65DC" w:rsidP="00544153"/>
                  </w:txbxContent>
                </v:textbox>
              </v:shape>
            </w:pict>
          </mc:Fallback>
        </mc:AlternateContent>
      </w:r>
    </w:p>
    <w:p w:rsidR="00544153" w:rsidRPr="00557F8C" w:rsidRDefault="00544153" w:rsidP="00544153">
      <w:pPr>
        <w:pStyle w:val="PressReleasetext"/>
        <w:autoSpaceDE/>
        <w:autoSpaceDN/>
        <w:adjustRightInd/>
        <w:spacing w:after="200" w:line="276" w:lineRule="auto"/>
        <w:ind w:left="284"/>
        <w:contextualSpacing/>
        <w:rPr>
          <w:rFonts w:eastAsia="Calibri"/>
        </w:rPr>
      </w:pPr>
    </w:p>
    <w:sectPr w:rsidR="00544153" w:rsidRPr="00557F8C" w:rsidSect="006C4D43">
      <w:footerReference w:type="default" r:id="rId68"/>
      <w:headerReference w:type="first" r:id="rId69"/>
      <w:footerReference w:type="first" r:id="rId70"/>
      <w:pgSz w:w="11909" w:h="16834" w:code="9"/>
      <w:pgMar w:top="1701" w:right="1729" w:bottom="1440" w:left="1729" w:header="720" w:footer="720" w:gutter="0"/>
      <w:cols w:space="720"/>
      <w:noEndnote/>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1C8" w:rsidRDefault="00BA71C8" w:rsidP="005242FC">
      <w:r>
        <w:separator/>
      </w:r>
    </w:p>
  </w:endnote>
  <w:endnote w:type="continuationSeparator" w:id="0">
    <w:p w:rsidR="00BA71C8" w:rsidRDefault="00BA71C8" w:rsidP="005242FC">
      <w:r>
        <w:continuationSeparator/>
      </w:r>
    </w:p>
  </w:endnote>
  <w:endnote w:type="continuationNotice" w:id="1">
    <w:p w:rsidR="00BA71C8" w:rsidRDefault="00BA7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David">
    <w:charset w:val="B1"/>
    <w:family w:val="swiss"/>
    <w:pitch w:val="variable"/>
    <w:sig w:usb0="00000801" w:usb1="00000000" w:usb2="00000000" w:usb3="00000000" w:csb0="0000002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264330"/>
      <w:docPartObj>
        <w:docPartGallery w:val="Page Numbers (Bottom of Page)"/>
        <w:docPartUnique/>
      </w:docPartObj>
    </w:sdtPr>
    <w:sdtEndPr/>
    <w:sdtContent>
      <w:p w:rsidR="007C65DC" w:rsidRDefault="007C65DC" w:rsidP="00FA1199">
        <w:pPr>
          <w:pStyle w:val="Footer"/>
          <w:jc w:val="center"/>
        </w:pPr>
        <w:r>
          <w:fldChar w:fldCharType="begin"/>
        </w:r>
        <w:r>
          <w:instrText xml:space="preserve"> PAGE   \* MERGEFORMAT </w:instrText>
        </w:r>
        <w:r>
          <w:fldChar w:fldCharType="separate"/>
        </w:r>
        <w:r w:rsidR="00ED6291">
          <w:rPr>
            <w:noProof/>
          </w:rPr>
          <w:t>17</w:t>
        </w:r>
        <w:r>
          <w:rPr>
            <w:noProof/>
          </w:rPr>
          <w:fldChar w:fldCharType="end"/>
        </w:r>
      </w:p>
    </w:sdtContent>
  </w:sdt>
  <w:p w:rsidR="007C65DC" w:rsidRDefault="007C65D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2748776"/>
      <w:docPartObj>
        <w:docPartGallery w:val="Page Numbers (Bottom of Page)"/>
        <w:docPartUnique/>
      </w:docPartObj>
    </w:sdtPr>
    <w:sdtEndPr/>
    <w:sdtContent>
      <w:p w:rsidR="007C65DC" w:rsidRDefault="007C65DC">
        <w:pPr>
          <w:pStyle w:val="Footer"/>
          <w:jc w:val="center"/>
        </w:pPr>
        <w:r>
          <w:fldChar w:fldCharType="begin"/>
        </w:r>
        <w:r>
          <w:instrText xml:space="preserve"> PAGE   \* MERGEFORMAT </w:instrText>
        </w:r>
        <w:r>
          <w:fldChar w:fldCharType="separate"/>
        </w:r>
        <w:r w:rsidR="00ED6291">
          <w:rPr>
            <w:noProof/>
          </w:rPr>
          <w:t>1</w:t>
        </w:r>
        <w:r>
          <w:rPr>
            <w:noProof/>
          </w:rPr>
          <w:fldChar w:fldCharType="end"/>
        </w:r>
      </w:p>
    </w:sdtContent>
  </w:sdt>
  <w:p w:rsidR="007C65DC" w:rsidRDefault="007C65D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1C8" w:rsidRDefault="00BA71C8" w:rsidP="005242FC">
      <w:r>
        <w:separator/>
      </w:r>
    </w:p>
  </w:footnote>
  <w:footnote w:type="continuationSeparator" w:id="0">
    <w:p w:rsidR="00BA71C8" w:rsidRDefault="00BA71C8" w:rsidP="005242FC">
      <w:r>
        <w:continuationSeparator/>
      </w:r>
    </w:p>
  </w:footnote>
  <w:footnote w:type="continuationNotice" w:id="1">
    <w:p w:rsidR="00BA71C8" w:rsidRDefault="00BA71C8"/>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5DC" w:rsidRDefault="007C65DC" w:rsidP="005242FC">
    <w:pPr>
      <w:pStyle w:val="Header"/>
    </w:pPr>
    <w:r>
      <w:rPr>
        <w:rFonts w:asciiTheme="minorHAnsi" w:hAnsiTheme="minorHAnsi" w:cs="Arial"/>
        <w:noProof/>
        <w:color w:val="333399"/>
        <w:sz w:val="18"/>
        <w:szCs w:val="18"/>
        <w:lang w:bidi="ar-SA"/>
      </w:rPr>
      <mc:AlternateContent>
        <mc:Choice Requires="wpg">
          <w:drawing>
            <wp:anchor distT="0" distB="0" distL="114300" distR="114300" simplePos="0" relativeHeight="251659264" behindDoc="0" locked="0" layoutInCell="1" allowOverlap="1" wp14:anchorId="2C469C6C" wp14:editId="2BEBB2E7">
              <wp:simplePos x="0" y="0"/>
              <wp:positionH relativeFrom="column">
                <wp:posOffset>230396</wp:posOffset>
              </wp:positionH>
              <wp:positionV relativeFrom="paragraph">
                <wp:posOffset>-207645</wp:posOffset>
              </wp:positionV>
              <wp:extent cx="3954145" cy="664845"/>
              <wp:effectExtent l="0" t="0" r="8255" b="1905"/>
              <wp:wrapNone/>
              <wp:docPr id="28" name="Group 28"/>
              <wp:cNvGraphicFramePr/>
              <a:graphic xmlns:a="http://schemas.openxmlformats.org/drawingml/2006/main">
                <a:graphicData uri="http://schemas.microsoft.com/office/word/2010/wordprocessingGroup">
                  <wpg:wgp>
                    <wpg:cNvGrpSpPr/>
                    <wpg:grpSpPr>
                      <a:xfrm>
                        <a:off x="0" y="0"/>
                        <a:ext cx="3954145" cy="664845"/>
                        <a:chOff x="0" y="0"/>
                        <a:chExt cx="3954662" cy="664845"/>
                      </a:xfrm>
                    </wpg:grpSpPr>
                    <wpg:grpSp>
                      <wpg:cNvPr id="13" name="Group 25"/>
                      <wpg:cNvGrpSpPr>
                        <a:grpSpLocks/>
                      </wpg:cNvGrpSpPr>
                      <wpg:grpSpPr bwMode="auto">
                        <a:xfrm>
                          <a:off x="0" y="0"/>
                          <a:ext cx="582293" cy="567690"/>
                          <a:chOff x="1441" y="416"/>
                          <a:chExt cx="917" cy="894"/>
                        </a:xfrm>
                      </wpg:grpSpPr>
                      <wps:wsp>
                        <wps:cNvPr id="18" name="Rectangle 26"/>
                        <wps:cNvSpPr>
                          <a:spLocks/>
                        </wps:cNvSpPr>
                        <wps:spPr bwMode="auto">
                          <a:xfrm>
                            <a:off x="1763" y="416"/>
                            <a:ext cx="267" cy="264"/>
                          </a:xfrm>
                          <a:prstGeom prst="rect">
                            <a:avLst/>
                          </a:prstGeom>
                          <a:solidFill>
                            <a:srgbClr val="00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7"/>
                        <wps:cNvSpPr>
                          <a:spLocks/>
                        </wps:cNvSpPr>
                        <wps:spPr bwMode="auto">
                          <a:xfrm>
                            <a:off x="2091" y="416"/>
                            <a:ext cx="267" cy="264"/>
                          </a:xfrm>
                          <a:prstGeom prst="rect">
                            <a:avLst/>
                          </a:prstGeom>
                          <a:solidFill>
                            <a:srgbClr val="00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8"/>
                        <wps:cNvSpPr>
                          <a:spLocks/>
                        </wps:cNvSpPr>
                        <wps:spPr bwMode="auto">
                          <a:xfrm>
                            <a:off x="1441" y="416"/>
                            <a:ext cx="269" cy="264"/>
                          </a:xfrm>
                          <a:prstGeom prst="rect">
                            <a:avLst/>
                          </a:prstGeom>
                          <a:solidFill>
                            <a:srgbClr val="00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29"/>
                        <wps:cNvSpPr>
                          <a:spLocks/>
                        </wps:cNvSpPr>
                        <wps:spPr bwMode="auto">
                          <a:xfrm>
                            <a:off x="1763" y="733"/>
                            <a:ext cx="267" cy="264"/>
                          </a:xfrm>
                          <a:prstGeom prst="rect">
                            <a:avLst/>
                          </a:prstGeom>
                          <a:solidFill>
                            <a:srgbClr val="00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30"/>
                        <wps:cNvSpPr>
                          <a:spLocks/>
                        </wps:cNvSpPr>
                        <wps:spPr bwMode="auto">
                          <a:xfrm>
                            <a:off x="2091" y="733"/>
                            <a:ext cx="267" cy="264"/>
                          </a:xfrm>
                          <a:prstGeom prst="rect">
                            <a:avLst/>
                          </a:prstGeom>
                          <a:solidFill>
                            <a:srgbClr val="00297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31"/>
                        <wps:cNvSpPr>
                          <a:spLocks/>
                        </wps:cNvSpPr>
                        <wps:spPr bwMode="auto">
                          <a:xfrm>
                            <a:off x="1441" y="733"/>
                            <a:ext cx="269" cy="264"/>
                          </a:xfrm>
                          <a:prstGeom prst="rect">
                            <a:avLst/>
                          </a:prstGeom>
                          <a:solidFill>
                            <a:srgbClr val="00297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32"/>
                        <wps:cNvSpPr>
                          <a:spLocks/>
                        </wps:cNvSpPr>
                        <wps:spPr bwMode="auto">
                          <a:xfrm>
                            <a:off x="1763" y="1046"/>
                            <a:ext cx="267" cy="264"/>
                          </a:xfrm>
                          <a:prstGeom prst="rect">
                            <a:avLst/>
                          </a:prstGeom>
                          <a:solidFill>
                            <a:srgbClr val="00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3"/>
                        <wps:cNvSpPr>
                          <a:spLocks/>
                        </wps:cNvSpPr>
                        <wps:spPr bwMode="auto">
                          <a:xfrm>
                            <a:off x="2091" y="1046"/>
                            <a:ext cx="267" cy="264"/>
                          </a:xfrm>
                          <a:prstGeom prst="rect">
                            <a:avLst/>
                          </a:prstGeom>
                          <a:solidFill>
                            <a:srgbClr val="00297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4"/>
                        <wps:cNvSpPr>
                          <a:spLocks/>
                        </wps:cNvSpPr>
                        <wps:spPr bwMode="auto">
                          <a:xfrm>
                            <a:off x="1441" y="1046"/>
                            <a:ext cx="269" cy="264"/>
                          </a:xfrm>
                          <a:prstGeom prst="rect">
                            <a:avLst/>
                          </a:prstGeom>
                          <a:solidFill>
                            <a:srgbClr val="00297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32" name="Text Box 10"/>
                      <wps:cNvSpPr txBox="1">
                        <a:spLocks noChangeArrowheads="1"/>
                      </wps:cNvSpPr>
                      <wps:spPr bwMode="auto">
                        <a:xfrm>
                          <a:off x="797442" y="0"/>
                          <a:ext cx="3157220" cy="664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5DC" w:rsidRDefault="007C65DC" w:rsidP="00B804B3">
                            <w:pPr>
                              <w:kinsoku w:val="0"/>
                              <w:overflowPunct w:val="0"/>
                              <w:spacing w:line="510" w:lineRule="exact"/>
                              <w:ind w:left="20"/>
                              <w:rPr>
                                <w:rFonts w:ascii="Arial" w:hAnsi="Arial" w:cs="Arial"/>
                                <w:color w:val="000000"/>
                                <w:sz w:val="48"/>
                                <w:szCs w:val="48"/>
                              </w:rPr>
                            </w:pPr>
                            <w:r>
                              <w:rPr>
                                <w:rFonts w:ascii="Arial" w:hAnsi="Arial" w:cs="Arial"/>
                                <w:b/>
                                <w:bCs/>
                                <w:color w:val="000080"/>
                                <w:sz w:val="48"/>
                                <w:szCs w:val="48"/>
                              </w:rPr>
                              <w:t>TAUB CENT</w:t>
                            </w:r>
                            <w:r>
                              <w:rPr>
                                <w:rFonts w:ascii="Arial" w:hAnsi="Arial" w:cs="Arial"/>
                                <w:b/>
                                <w:bCs/>
                                <w:color w:val="000080"/>
                                <w:spacing w:val="-2"/>
                                <w:sz w:val="48"/>
                                <w:szCs w:val="48"/>
                              </w:rPr>
                              <w:t>E</w:t>
                            </w:r>
                            <w:r>
                              <w:rPr>
                                <w:rFonts w:ascii="Arial" w:hAnsi="Arial" w:cs="Arial"/>
                                <w:b/>
                                <w:bCs/>
                                <w:color w:val="000080"/>
                                <w:sz w:val="48"/>
                                <w:szCs w:val="48"/>
                              </w:rPr>
                              <w:t>R</w:t>
                            </w:r>
                          </w:p>
                          <w:p w:rsidR="007C65DC" w:rsidRDefault="007C65DC" w:rsidP="00B804B3">
                            <w:pPr>
                              <w:kinsoku w:val="0"/>
                              <w:overflowPunct w:val="0"/>
                              <w:spacing w:line="348" w:lineRule="exact"/>
                              <w:ind w:left="20"/>
                              <w:rPr>
                                <w:rFonts w:ascii="Arial" w:hAnsi="Arial" w:cs="Arial"/>
                                <w:color w:val="000000"/>
                                <w:sz w:val="34"/>
                                <w:szCs w:val="34"/>
                              </w:rPr>
                            </w:pPr>
                            <w:r>
                              <w:rPr>
                                <w:rFonts w:ascii="Arial" w:hAnsi="Arial" w:cs="Arial"/>
                                <w:color w:val="000080"/>
                                <w:spacing w:val="-2"/>
                                <w:sz w:val="34"/>
                                <w:szCs w:val="34"/>
                              </w:rPr>
                              <w:t>f</w:t>
                            </w:r>
                            <w:r>
                              <w:rPr>
                                <w:rFonts w:ascii="Arial" w:hAnsi="Arial" w:cs="Arial"/>
                                <w:color w:val="000080"/>
                                <w:sz w:val="34"/>
                                <w:szCs w:val="34"/>
                              </w:rPr>
                              <w:t>or</w:t>
                            </w:r>
                            <w:r>
                              <w:rPr>
                                <w:rFonts w:ascii="Arial" w:hAnsi="Arial" w:cs="Arial"/>
                                <w:color w:val="000080"/>
                                <w:spacing w:val="-2"/>
                                <w:sz w:val="34"/>
                                <w:szCs w:val="34"/>
                              </w:rPr>
                              <w:t xml:space="preserve"> </w:t>
                            </w:r>
                            <w:r>
                              <w:rPr>
                                <w:rFonts w:ascii="Arial" w:hAnsi="Arial" w:cs="Arial"/>
                                <w:color w:val="000080"/>
                                <w:sz w:val="34"/>
                                <w:szCs w:val="34"/>
                              </w:rPr>
                              <w:t>Soc</w:t>
                            </w:r>
                            <w:r>
                              <w:rPr>
                                <w:rFonts w:ascii="Arial" w:hAnsi="Arial" w:cs="Arial"/>
                                <w:color w:val="000080"/>
                                <w:spacing w:val="1"/>
                                <w:sz w:val="34"/>
                                <w:szCs w:val="34"/>
                              </w:rPr>
                              <w:t>i</w:t>
                            </w:r>
                            <w:r>
                              <w:rPr>
                                <w:rFonts w:ascii="Arial" w:hAnsi="Arial" w:cs="Arial"/>
                                <w:color w:val="000080"/>
                                <w:sz w:val="34"/>
                                <w:szCs w:val="34"/>
                              </w:rPr>
                              <w:t>al</w:t>
                            </w:r>
                            <w:r>
                              <w:rPr>
                                <w:rFonts w:ascii="Arial" w:hAnsi="Arial" w:cs="Arial"/>
                                <w:color w:val="000080"/>
                                <w:spacing w:val="-3"/>
                                <w:sz w:val="34"/>
                                <w:szCs w:val="34"/>
                              </w:rPr>
                              <w:t xml:space="preserve"> </w:t>
                            </w:r>
                            <w:r>
                              <w:rPr>
                                <w:rFonts w:ascii="Arial" w:hAnsi="Arial" w:cs="Arial"/>
                                <w:color w:val="000080"/>
                                <w:sz w:val="34"/>
                                <w:szCs w:val="34"/>
                              </w:rPr>
                              <w:t>Policy</w:t>
                            </w:r>
                            <w:r>
                              <w:rPr>
                                <w:rFonts w:ascii="Arial" w:hAnsi="Arial" w:cs="Arial"/>
                                <w:color w:val="000080"/>
                                <w:spacing w:val="-3"/>
                                <w:sz w:val="34"/>
                                <w:szCs w:val="34"/>
                              </w:rPr>
                              <w:t xml:space="preserve"> </w:t>
                            </w:r>
                            <w:r>
                              <w:rPr>
                                <w:rFonts w:ascii="Arial" w:hAnsi="Arial" w:cs="Arial"/>
                                <w:color w:val="000080"/>
                                <w:sz w:val="34"/>
                                <w:szCs w:val="34"/>
                              </w:rPr>
                              <w:t>Studies</w:t>
                            </w:r>
                            <w:r>
                              <w:rPr>
                                <w:rFonts w:ascii="Arial" w:hAnsi="Arial" w:cs="Arial"/>
                                <w:color w:val="000080"/>
                                <w:spacing w:val="-1"/>
                                <w:sz w:val="34"/>
                                <w:szCs w:val="34"/>
                              </w:rPr>
                              <w:t xml:space="preserve"> </w:t>
                            </w:r>
                            <w:r>
                              <w:rPr>
                                <w:rFonts w:ascii="Arial" w:hAnsi="Arial" w:cs="Arial"/>
                                <w:color w:val="000080"/>
                                <w:sz w:val="34"/>
                                <w:szCs w:val="34"/>
                              </w:rPr>
                              <w:t>in</w:t>
                            </w:r>
                            <w:r>
                              <w:rPr>
                                <w:rFonts w:ascii="Arial" w:hAnsi="Arial" w:cs="Arial"/>
                                <w:color w:val="000080"/>
                                <w:spacing w:val="-1"/>
                                <w:sz w:val="34"/>
                                <w:szCs w:val="34"/>
                              </w:rPr>
                              <w:t xml:space="preserve"> </w:t>
                            </w:r>
                            <w:r>
                              <w:rPr>
                                <w:rFonts w:ascii="Arial" w:hAnsi="Arial" w:cs="Arial"/>
                                <w:color w:val="000080"/>
                                <w:spacing w:val="-2"/>
                                <w:sz w:val="34"/>
                                <w:szCs w:val="34"/>
                              </w:rPr>
                              <w:t>I</w:t>
                            </w:r>
                            <w:r>
                              <w:rPr>
                                <w:rFonts w:ascii="Arial" w:hAnsi="Arial" w:cs="Arial"/>
                                <w:color w:val="000080"/>
                                <w:sz w:val="34"/>
                                <w:szCs w:val="34"/>
                              </w:rPr>
                              <w:t>sra</w:t>
                            </w:r>
                            <w:r>
                              <w:rPr>
                                <w:rFonts w:ascii="Arial" w:hAnsi="Arial" w:cs="Arial"/>
                                <w:color w:val="000080"/>
                                <w:spacing w:val="-3"/>
                                <w:sz w:val="34"/>
                                <w:szCs w:val="34"/>
                              </w:rPr>
                              <w:t>e</w:t>
                            </w:r>
                            <w:r>
                              <w:rPr>
                                <w:rFonts w:ascii="Arial" w:hAnsi="Arial" w:cs="Arial"/>
                                <w:color w:val="000080"/>
                                <w:sz w:val="34"/>
                                <w:szCs w:val="34"/>
                              </w:rPr>
                              <w:t>l</w:t>
                            </w:r>
                          </w:p>
                        </w:txbxContent>
                      </wps:txbx>
                      <wps:bodyPr rot="0" vert="horz" wrap="square" lIns="0" tIns="0" rIns="0" bIns="0" anchor="t" anchorCtr="0" upright="1">
                        <a:noAutofit/>
                      </wps:bodyPr>
                    </wps:wsp>
                  </wpg:wgp>
                </a:graphicData>
              </a:graphic>
            </wp:anchor>
          </w:drawing>
        </mc:Choice>
        <mc:Fallback>
          <w:pict>
            <v:group id="Group 28" o:spid="_x0000_s1090" style="position:absolute;margin-left:18.15pt;margin-top:-16.35pt;width:311.35pt;height:52.35pt;z-index:251659264" coordsize="39546,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">
              <v:group id="_x0000_s1091" style="position:absolute;width:5822;height:5676" coordorigin="1441,416" coordsize="917,8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26" o:spid="_x0000_s1092" style="position:absolute;left:1763;top:416;width:267;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FgtsYA&#10;AADbAAAADwAAAGRycy9kb3ducmV2LnhtbESPQWvCQBCF74X+h2UKXqRuqqAldRUrCrbkYNP+gCE7&#10;TUKzs2F31eTfdw6F3mZ4b977Zr0dXKeuFGLr2cDTLANFXHnbcm3g6/P4+AwqJmSLnWcyMFKE7eb+&#10;bo259Tf+oGuZaiUhHHM00KTU51rHqiGHceZ7YtG+fXCYZA21tgFvEu46Pc+ypXbYsjQ02NO+oeqn&#10;vDgD5et5sWyLIqzG993beJxe8FBMjZk8DLsXUImG9G/+uz5ZwRdY+UUG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FgtsYAAADbAAAADwAAAAAAAAAAAAAAAACYAgAAZHJz&#10;L2Rvd25yZXYueG1sUEsFBgAAAAAEAAQA9QAAAIsDAAAAAA==&#10;" fillcolor="#099" stroked="f">
                  <v:path arrowok="t"/>
                </v:rect>
                <v:rect id="Rectangle 27" o:spid="_x0000_s1093" style="position:absolute;left:2091;top:416;width:267;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3FLcMA&#10;AADbAAAADwAAAGRycy9kb3ducmV2LnhtbERPzWrCQBC+F/oOyxR6Ed3YgtXoKloq1JKDRh9gyI5J&#10;MDsbdldN3r5bEHqbj+93FqvONOJGzteWFYxHCQjiwuqaSwWn43Y4BeEDssbGMinoycNq+fy0wFTb&#10;Ox/olodSxBD2KSqoQmhTKX1RkUE/si1x5M7WGQwRulJqh/cYbhr5liQTabDm2FBhS58VFZf8ahTk&#10;m/37pM4y99H/rHf9dnDFr2yg1OtLt56DCNSFf/HD/a3j/Bn8/RIP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3FLcMAAADbAAAADwAAAAAAAAAAAAAAAACYAgAAZHJzL2Rv&#10;d25yZXYueG1sUEsFBgAAAAAEAAQA9QAAAIgDAAAAAA==&#10;" fillcolor="#099" stroked="f">
                  <v:path arrowok="t"/>
                </v:rect>
                <v:rect id="Rectangle 28" o:spid="_x0000_s1094" style="position:absolute;left:1441;top:416;width:269;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umDcIA&#10;AADbAAAADwAAAGRycy9kb3ducmV2LnhtbERP3WrCMBS+F/YO4Qy8kTXVgY7OKE4UpvRCqw9waM7a&#10;suakJFHbtzcXg11+fP/LdW9acSfnG8sKpkkKgri0uuFKwfWyf/sA4QOyxtYyKRjIw3r1Mlpipu2D&#10;z3QvQiViCPsMFdQhdJmUvqzJoE9sRxy5H+sMhghdJbXDRww3rZyl6VwabDg21NjRtqbyt7gZBcXX&#10;6X3e5LlbDMfNYdhPbrjLJ0qNX/vNJ4hAffgX/7m/tYJZXB+/xB8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S6YNwgAAANsAAAAPAAAAAAAAAAAAAAAAAJgCAABkcnMvZG93&#10;bnJldi54bWxQSwUGAAAAAAQABAD1AAAAhwMAAAAA&#10;" fillcolor="#099" stroked="f">
                  <v:path arrowok="t"/>
                </v:rect>
                <v:rect id="Rectangle 29" o:spid="_x0000_s1095" style="position:absolute;left:1763;top:733;width:267;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nuYMQA&#10;AADaAAAADwAAAGRycy9kb3ducmV2LnhtbESP0WrCQBRE3wv+w3IFX8RstKAlzSpaKrQlD23sB1yy&#10;1ySYvRt2V03+vlso9HGYmTNMvhtMJ27kfGtZwTJJQRBXVrdcK/g+HRdPIHxA1thZJgUjedhtJw85&#10;Ztre+YtuZahFhLDPUEETQp9J6auGDPrE9sTRO1tnMETpaqkd3iPcdHKVpmtpsOW40GBPLw1Vl/Jq&#10;FJSHz8d1WxRuM37s38fj/IqvxVyp2XTYP4MINIT/8F/7TSvYwO+VeAP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p7mDEAAAA2gAAAA8AAAAAAAAAAAAAAAAAmAIAAGRycy9k&#10;b3ducmV2LnhtbFBLBQYAAAAABAAEAPUAAACJAwAAAAA=&#10;" fillcolor="#099" stroked="f">
                  <v:path arrowok="t"/>
                </v:rect>
                <v:rect id="Rectangle 30" o:spid="_x0000_s1096" style="position:absolute;left:2091;top:733;width:267;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oen8AA&#10;AADbAAAADwAAAGRycy9kb3ducmV2LnhtbESPzarCMBSE9xd8h3AENxdN7UKkNooogjvx5wGOzWla&#10;bU5KE7W+/c0FweUwM98w+aq3jXhS52vHCqaTBARx4XTNRsHlvBvPQfiArLFxTAre5GG1HPzkmGn3&#10;4iM9T8GICGGfoYIqhDaT0hcVWfQT1xJHr3SdxRBlZ6Tu8BXhtpFpksykxZrjQoUtbSoq7qeHVVCa&#10;h3Pyd37Ypng/Xm+HdWnIKDUa9usFiEB9+IY/7b1WkM7g/0v8AXL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zoen8AAAADbAAAADwAAAAAAAAAAAAAAAACYAgAAZHJzL2Rvd25y&#10;ZXYueG1sUEsFBgAAAAAEAAQA9QAAAIUDAAAAAA==&#10;" fillcolor="#002979" stroked="f">
                  <v:path arrowok="t"/>
                </v:rect>
                <v:rect id="Rectangle 31" o:spid="_x0000_s1097" style="position:absolute;left:1441;top:733;width:269;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a7BMAA&#10;AADbAAAADwAAAGRycy9kb3ducmV2LnhtbESPwarCMBRE94L/EK7gRjS1C59Uo4giuBN9fsC1uU2r&#10;zU1povb9/YsguBxm5gyzXHe2Fk9qfeVYwXSSgCDOna7YKLj87sdzED4ga6wdk4I/8rBe9XtLzLR7&#10;8Yme52BEhLDPUEEZQpNJ6fOSLPqJa4ijV7jWYoiyNVK3+IpwW8s0SWbSYsVxocSGtiXl9/PDKijM&#10;wzk5mh93Kd5P19txUxgySg0H3WYBIlAXvuFP+6AVpD/w/hJ/gFz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Ha7BMAAAADbAAAADwAAAAAAAAAAAAAAAACYAgAAZHJzL2Rvd25y&#10;ZXYueG1sUEsFBgAAAAAEAAQA9QAAAIUDAAAAAA==&#10;" fillcolor="#002979" stroked="f">
                  <v:path arrowok="t"/>
                </v:rect>
                <v:rect id="Rectangle 32" o:spid="_x0000_s1098" style="position:absolute;left:1763;top:1046;width:267;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EPkMUA&#10;AADbAAAADwAAAGRycy9kb3ducmV2LnhtbESP0WrCQBRE3wv+w3IFX6RutGDb6CoqCq3koU37AZfs&#10;NQlm74bdjSZ/3y0U+jjMzBlmve1NI27kfG1ZwXyWgCAurK65VPD9dXp8AeEDssbGMikYyMN2M3pY&#10;Y6rtnT/plodSRAj7FBVUIbSplL6oyKCf2ZY4ehfrDIYoXSm1w3uEm0YukmQpDdYcFyps6VBRcc07&#10;oyDffzwt6yxzz8N59z6cph0es6lSk3G/W4EI1If/8F/7TStYvMLvl/gD5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cQ+QxQAAANsAAAAPAAAAAAAAAAAAAAAAAJgCAABkcnMv&#10;ZG93bnJldi54bWxQSwUGAAAAAAQABAD1AAAAigMAAAAA&#10;" fillcolor="#099" stroked="f">
                  <v:path arrowok="t"/>
                </v:rect>
                <v:rect id="Rectangle 33" o:spid="_x0000_s1099" style="position:absolute;left:2091;top:1046;width:267;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a1rbsA&#10;AADbAAAADwAAAGRycy9kb3ducmV2LnhtbERPSwrCMBDdC94hjOBGNFVBpBpFFMGd+DnA2EzTajMp&#10;TdR6e7MQXD7ef7lubSVe1PjSsYLxKAFBnDldslFwveyHcxA+IGusHJOCD3lYr7qdJabavflEr3Mw&#10;IoawT1FBEUKdSumzgiz6kauJI5e7xmKIsDFSN/iO4baSkySZSYslx4YCa9oWlD3OT6sgN0/n5GB+&#10;3E3wcbrdj5vckFGq32s3CxCB2vAX/9wHrWAa18cv8QfI1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JGta27AAAA2wAAAA8AAAAAAAAAAAAAAAAAmAIAAGRycy9kb3ducmV2Lnht&#10;bFBLBQYAAAAABAAEAPUAAACAAwAAAAA=&#10;" fillcolor="#002979" stroked="f">
                  <v:path arrowok="t"/>
                </v:rect>
                <v:rect id="Rectangle 34" o:spid="_x0000_s1100" style="position:absolute;left:1441;top:1046;width:269;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oQNsMA&#10;AADbAAAADwAAAGRycy9kb3ducmV2LnhtbESPwWrDMBBE74X+g9hCLqWW40AwruUQWgq5mST9gK21&#10;lt1YK2PJifv3VaDQ4zAzb5hyt9hBXGnyvWMF6yQFQdw43bNR8Hn+eMlB+ICscXBMCn7Iw656fCix&#10;0O7GR7qeghERwr5ABV0IYyGlbzqy6BM3EkevdZPFEOVkpJ7wFuF2kFmabqXFnuNChyO9ddRcTrNV&#10;0JrZOfmc1+8ZXo5f3/W+NWSUWj0t+1cQgZbwH/5rH7SCzRruX+IPk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oQNsMAAADbAAAADwAAAAAAAAAAAAAAAACYAgAAZHJzL2Rv&#10;d25yZXYueG1sUEsFBgAAAAAEAAQA9QAAAIgDAAAAAA==&#10;" fillcolor="#002979" stroked="f">
                  <v:path arrowok="t"/>
                </v:rect>
              </v:group>
              <v:shapetype id="_x0000_t202" coordsize="21600,21600" o:spt="202" path="m,l,21600r21600,l21600,xe">
                <v:stroke joinstyle="miter"/>
                <v:path gradientshapeok="t" o:connecttype="rect"/>
              </v:shapetype>
              <v:shape id="Text Box 10" o:spid="_x0000_s1101" type="#_x0000_t202" style="position:absolute;left:7974;width:31572;height:6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7C65DC" w:rsidRDefault="007C65DC" w:rsidP="00B804B3">
                      <w:pPr>
                        <w:kinsoku w:val="0"/>
                        <w:overflowPunct w:val="0"/>
                        <w:spacing w:line="510" w:lineRule="exact"/>
                        <w:ind w:left="20"/>
                        <w:rPr>
                          <w:rFonts w:ascii="Arial" w:hAnsi="Arial" w:cs="Arial"/>
                          <w:color w:val="000000"/>
                          <w:sz w:val="48"/>
                          <w:szCs w:val="48"/>
                        </w:rPr>
                      </w:pPr>
                      <w:r>
                        <w:rPr>
                          <w:rFonts w:ascii="Arial" w:hAnsi="Arial" w:cs="Arial"/>
                          <w:b/>
                          <w:bCs/>
                          <w:color w:val="000080"/>
                          <w:sz w:val="48"/>
                          <w:szCs w:val="48"/>
                        </w:rPr>
                        <w:t>TAUB CENT</w:t>
                      </w:r>
                      <w:r>
                        <w:rPr>
                          <w:rFonts w:ascii="Arial" w:hAnsi="Arial" w:cs="Arial"/>
                          <w:b/>
                          <w:bCs/>
                          <w:color w:val="000080"/>
                          <w:spacing w:val="-2"/>
                          <w:sz w:val="48"/>
                          <w:szCs w:val="48"/>
                        </w:rPr>
                        <w:t>E</w:t>
                      </w:r>
                      <w:r>
                        <w:rPr>
                          <w:rFonts w:ascii="Arial" w:hAnsi="Arial" w:cs="Arial"/>
                          <w:b/>
                          <w:bCs/>
                          <w:color w:val="000080"/>
                          <w:sz w:val="48"/>
                          <w:szCs w:val="48"/>
                        </w:rPr>
                        <w:t>R</w:t>
                      </w:r>
                    </w:p>
                    <w:p w:rsidR="007C65DC" w:rsidRDefault="007C65DC" w:rsidP="00B804B3">
                      <w:pPr>
                        <w:kinsoku w:val="0"/>
                        <w:overflowPunct w:val="0"/>
                        <w:spacing w:line="348" w:lineRule="exact"/>
                        <w:ind w:left="20"/>
                        <w:rPr>
                          <w:rFonts w:ascii="Arial" w:hAnsi="Arial" w:cs="Arial"/>
                          <w:color w:val="000000"/>
                          <w:sz w:val="34"/>
                          <w:szCs w:val="34"/>
                        </w:rPr>
                      </w:pPr>
                      <w:proofErr w:type="gramStart"/>
                      <w:r>
                        <w:rPr>
                          <w:rFonts w:ascii="Arial" w:hAnsi="Arial" w:cs="Arial"/>
                          <w:color w:val="000080"/>
                          <w:spacing w:val="-2"/>
                          <w:sz w:val="34"/>
                          <w:szCs w:val="34"/>
                        </w:rPr>
                        <w:t>f</w:t>
                      </w:r>
                      <w:r>
                        <w:rPr>
                          <w:rFonts w:ascii="Arial" w:hAnsi="Arial" w:cs="Arial"/>
                          <w:color w:val="000080"/>
                          <w:sz w:val="34"/>
                          <w:szCs w:val="34"/>
                        </w:rPr>
                        <w:t>or</w:t>
                      </w:r>
                      <w:proofErr w:type="gramEnd"/>
                      <w:r>
                        <w:rPr>
                          <w:rFonts w:ascii="Arial" w:hAnsi="Arial" w:cs="Arial"/>
                          <w:color w:val="000080"/>
                          <w:spacing w:val="-2"/>
                          <w:sz w:val="34"/>
                          <w:szCs w:val="34"/>
                        </w:rPr>
                        <w:t xml:space="preserve"> </w:t>
                      </w:r>
                      <w:r>
                        <w:rPr>
                          <w:rFonts w:ascii="Arial" w:hAnsi="Arial" w:cs="Arial"/>
                          <w:color w:val="000080"/>
                          <w:sz w:val="34"/>
                          <w:szCs w:val="34"/>
                        </w:rPr>
                        <w:t>Soc</w:t>
                      </w:r>
                      <w:r>
                        <w:rPr>
                          <w:rFonts w:ascii="Arial" w:hAnsi="Arial" w:cs="Arial"/>
                          <w:color w:val="000080"/>
                          <w:spacing w:val="1"/>
                          <w:sz w:val="34"/>
                          <w:szCs w:val="34"/>
                        </w:rPr>
                        <w:t>i</w:t>
                      </w:r>
                      <w:r>
                        <w:rPr>
                          <w:rFonts w:ascii="Arial" w:hAnsi="Arial" w:cs="Arial"/>
                          <w:color w:val="000080"/>
                          <w:sz w:val="34"/>
                          <w:szCs w:val="34"/>
                        </w:rPr>
                        <w:t>al</w:t>
                      </w:r>
                      <w:r>
                        <w:rPr>
                          <w:rFonts w:ascii="Arial" w:hAnsi="Arial" w:cs="Arial"/>
                          <w:color w:val="000080"/>
                          <w:spacing w:val="-3"/>
                          <w:sz w:val="34"/>
                          <w:szCs w:val="34"/>
                        </w:rPr>
                        <w:t xml:space="preserve"> </w:t>
                      </w:r>
                      <w:r>
                        <w:rPr>
                          <w:rFonts w:ascii="Arial" w:hAnsi="Arial" w:cs="Arial"/>
                          <w:color w:val="000080"/>
                          <w:sz w:val="34"/>
                          <w:szCs w:val="34"/>
                        </w:rPr>
                        <w:t>Policy</w:t>
                      </w:r>
                      <w:r>
                        <w:rPr>
                          <w:rFonts w:ascii="Arial" w:hAnsi="Arial" w:cs="Arial"/>
                          <w:color w:val="000080"/>
                          <w:spacing w:val="-3"/>
                          <w:sz w:val="34"/>
                          <w:szCs w:val="34"/>
                        </w:rPr>
                        <w:t xml:space="preserve"> </w:t>
                      </w:r>
                      <w:r>
                        <w:rPr>
                          <w:rFonts w:ascii="Arial" w:hAnsi="Arial" w:cs="Arial"/>
                          <w:color w:val="000080"/>
                          <w:sz w:val="34"/>
                          <w:szCs w:val="34"/>
                        </w:rPr>
                        <w:t>Studies</w:t>
                      </w:r>
                      <w:r>
                        <w:rPr>
                          <w:rFonts w:ascii="Arial" w:hAnsi="Arial" w:cs="Arial"/>
                          <w:color w:val="000080"/>
                          <w:spacing w:val="-1"/>
                          <w:sz w:val="34"/>
                          <w:szCs w:val="34"/>
                        </w:rPr>
                        <w:t xml:space="preserve"> </w:t>
                      </w:r>
                      <w:r>
                        <w:rPr>
                          <w:rFonts w:ascii="Arial" w:hAnsi="Arial" w:cs="Arial"/>
                          <w:color w:val="000080"/>
                          <w:sz w:val="34"/>
                          <w:szCs w:val="34"/>
                        </w:rPr>
                        <w:t>in</w:t>
                      </w:r>
                      <w:r>
                        <w:rPr>
                          <w:rFonts w:ascii="Arial" w:hAnsi="Arial" w:cs="Arial"/>
                          <w:color w:val="000080"/>
                          <w:spacing w:val="-1"/>
                          <w:sz w:val="34"/>
                          <w:szCs w:val="34"/>
                        </w:rPr>
                        <w:t xml:space="preserve"> </w:t>
                      </w:r>
                      <w:r>
                        <w:rPr>
                          <w:rFonts w:ascii="Arial" w:hAnsi="Arial" w:cs="Arial"/>
                          <w:color w:val="000080"/>
                          <w:spacing w:val="-2"/>
                          <w:sz w:val="34"/>
                          <w:szCs w:val="34"/>
                        </w:rPr>
                        <w:t>I</w:t>
                      </w:r>
                      <w:r>
                        <w:rPr>
                          <w:rFonts w:ascii="Arial" w:hAnsi="Arial" w:cs="Arial"/>
                          <w:color w:val="000080"/>
                          <w:sz w:val="34"/>
                          <w:szCs w:val="34"/>
                        </w:rPr>
                        <w:t>sra</w:t>
                      </w:r>
                      <w:r>
                        <w:rPr>
                          <w:rFonts w:ascii="Arial" w:hAnsi="Arial" w:cs="Arial"/>
                          <w:color w:val="000080"/>
                          <w:spacing w:val="-3"/>
                          <w:sz w:val="34"/>
                          <w:szCs w:val="34"/>
                        </w:rPr>
                        <w:t>e</w:t>
                      </w:r>
                      <w:r>
                        <w:rPr>
                          <w:rFonts w:ascii="Arial" w:hAnsi="Arial" w:cs="Arial"/>
                          <w:color w:val="000080"/>
                          <w:sz w:val="34"/>
                          <w:szCs w:val="34"/>
                        </w:rPr>
                        <w:t>l</w:t>
                      </w:r>
                    </w:p>
                  </w:txbxContent>
                </v:textbox>
              </v:shape>
            </v:group>
          </w:pict>
        </mc:Fallback>
      </mc:AlternateContent>
    </w:r>
  </w:p>
  <w:p w:rsidR="007C65DC" w:rsidRDefault="007C65DC" w:rsidP="005242FC">
    <w:pPr>
      <w:pStyle w:val="Header"/>
    </w:pPr>
  </w:p>
  <w:p w:rsidR="007C65DC" w:rsidRDefault="007C65DC" w:rsidP="00FE6890">
    <w:pPr>
      <w:pStyle w:val="Header"/>
      <w:pBdr>
        <w:bottom w:val="single" w:sz="4" w:space="1" w:color="008080"/>
      </w:pBdr>
      <w:tabs>
        <w:tab w:val="clear" w:pos="4153"/>
        <w:tab w:val="left" w:pos="3150"/>
        <w:tab w:val="left" w:pos="4950"/>
      </w:tabs>
      <w:rPr>
        <w:rFonts w:asciiTheme="minorHAnsi" w:hAnsiTheme="minorHAnsi" w:cs="Arial"/>
        <w:color w:val="333399"/>
        <w:sz w:val="18"/>
        <w:szCs w:val="18"/>
      </w:rPr>
    </w:pPr>
  </w:p>
  <w:p w:rsidR="007C65DC" w:rsidRDefault="007C65DC" w:rsidP="00FE6890">
    <w:pPr>
      <w:pStyle w:val="Header"/>
      <w:pBdr>
        <w:bottom w:val="single" w:sz="4" w:space="1" w:color="008080"/>
      </w:pBdr>
      <w:tabs>
        <w:tab w:val="clear" w:pos="4153"/>
        <w:tab w:val="left" w:pos="3150"/>
        <w:tab w:val="left" w:pos="4950"/>
      </w:tabs>
      <w:rPr>
        <w:rFonts w:asciiTheme="minorHAnsi" w:hAnsiTheme="minorHAnsi" w:cs="Arial"/>
        <w:color w:val="333399"/>
        <w:sz w:val="18"/>
        <w:szCs w:val="18"/>
      </w:rPr>
    </w:pPr>
    <w:r w:rsidRPr="00543919">
      <w:rPr>
        <w:rFonts w:asciiTheme="minorHAnsi" w:hAnsiTheme="minorHAnsi" w:cs="Arial"/>
        <w:color w:val="333399"/>
        <w:sz w:val="18"/>
        <w:szCs w:val="18"/>
      </w:rPr>
      <w:t>Rehov</w:t>
    </w:r>
    <w:r w:rsidRPr="00543919">
      <w:rPr>
        <w:rFonts w:asciiTheme="minorHAnsi" w:hAnsiTheme="minorHAnsi" w:cs="Arial"/>
        <w:color w:val="333399"/>
        <w:spacing w:val="-2"/>
        <w:sz w:val="18"/>
        <w:szCs w:val="18"/>
      </w:rPr>
      <w:t xml:space="preserve"> </w:t>
    </w:r>
    <w:r w:rsidRPr="00543919">
      <w:rPr>
        <w:rFonts w:asciiTheme="minorHAnsi" w:hAnsiTheme="minorHAnsi" w:cs="Arial"/>
        <w:color w:val="333399"/>
        <w:sz w:val="18"/>
        <w:szCs w:val="18"/>
      </w:rPr>
      <w:t>Ha’ari</w:t>
    </w:r>
    <w:r w:rsidRPr="00543919">
      <w:rPr>
        <w:rFonts w:asciiTheme="minorHAnsi" w:hAnsiTheme="minorHAnsi" w:cs="Arial"/>
        <w:color w:val="333399"/>
        <w:spacing w:val="-2"/>
        <w:sz w:val="18"/>
        <w:szCs w:val="18"/>
      </w:rPr>
      <w:t xml:space="preserve"> </w:t>
    </w:r>
    <w:r w:rsidRPr="00543919">
      <w:rPr>
        <w:rFonts w:asciiTheme="minorHAnsi" w:hAnsiTheme="minorHAnsi" w:cs="Arial"/>
        <w:color w:val="333399"/>
        <w:sz w:val="18"/>
        <w:szCs w:val="18"/>
      </w:rPr>
      <w:t>15, P</w:t>
    </w:r>
    <w:r w:rsidRPr="00543919">
      <w:rPr>
        <w:rFonts w:asciiTheme="minorHAnsi" w:hAnsiTheme="minorHAnsi" w:cs="Arial"/>
        <w:color w:val="333399"/>
        <w:spacing w:val="-1"/>
        <w:sz w:val="18"/>
        <w:szCs w:val="18"/>
      </w:rPr>
      <w:t>O</w:t>
    </w:r>
    <w:r w:rsidRPr="00543919">
      <w:rPr>
        <w:rFonts w:asciiTheme="minorHAnsi" w:hAnsiTheme="minorHAnsi" w:cs="Arial"/>
        <w:color w:val="333399"/>
        <w:sz w:val="18"/>
        <w:szCs w:val="18"/>
      </w:rPr>
      <w:t>B</w:t>
    </w:r>
    <w:r w:rsidRPr="00543919">
      <w:rPr>
        <w:rFonts w:asciiTheme="minorHAnsi" w:hAnsiTheme="minorHAnsi" w:cs="Arial"/>
        <w:color w:val="333399"/>
        <w:spacing w:val="-3"/>
        <w:sz w:val="18"/>
        <w:szCs w:val="18"/>
      </w:rPr>
      <w:t xml:space="preserve"> </w:t>
    </w:r>
    <w:r w:rsidRPr="00543919">
      <w:rPr>
        <w:rFonts w:asciiTheme="minorHAnsi" w:hAnsiTheme="minorHAnsi" w:cs="Arial"/>
        <w:color w:val="333399"/>
        <w:sz w:val="18"/>
        <w:szCs w:val="18"/>
      </w:rPr>
      <w:t>348</w:t>
    </w:r>
    <w:r w:rsidRPr="00543919">
      <w:rPr>
        <w:rFonts w:asciiTheme="minorHAnsi" w:hAnsiTheme="minorHAnsi" w:cs="Arial"/>
        <w:color w:val="333399"/>
        <w:spacing w:val="-2"/>
        <w:sz w:val="18"/>
        <w:szCs w:val="18"/>
      </w:rPr>
      <w:t>9</w:t>
    </w:r>
    <w:r w:rsidRPr="00543919">
      <w:rPr>
        <w:rFonts w:asciiTheme="minorHAnsi" w:hAnsiTheme="minorHAnsi" w:cs="Arial"/>
        <w:color w:val="333399"/>
        <w:sz w:val="18"/>
        <w:szCs w:val="18"/>
      </w:rPr>
      <w:t xml:space="preserve">, </w:t>
    </w:r>
    <w:r w:rsidRPr="00543919">
      <w:rPr>
        <w:rFonts w:asciiTheme="minorHAnsi" w:hAnsiTheme="minorHAnsi" w:cs="Arial"/>
        <w:color w:val="333399"/>
        <w:spacing w:val="-2"/>
        <w:sz w:val="18"/>
        <w:szCs w:val="18"/>
      </w:rPr>
      <w:t>J</w:t>
    </w:r>
    <w:r w:rsidRPr="00543919">
      <w:rPr>
        <w:rFonts w:asciiTheme="minorHAnsi" w:hAnsiTheme="minorHAnsi" w:cs="Arial"/>
        <w:color w:val="333399"/>
        <w:sz w:val="18"/>
        <w:szCs w:val="18"/>
      </w:rPr>
      <w:t>eru</w:t>
    </w:r>
    <w:r w:rsidRPr="00543919">
      <w:rPr>
        <w:rFonts w:asciiTheme="minorHAnsi" w:hAnsiTheme="minorHAnsi" w:cs="Arial"/>
        <w:color w:val="333399"/>
        <w:spacing w:val="1"/>
        <w:sz w:val="18"/>
        <w:szCs w:val="18"/>
      </w:rPr>
      <w:t>s</w:t>
    </w:r>
    <w:r w:rsidRPr="00543919">
      <w:rPr>
        <w:rFonts w:asciiTheme="minorHAnsi" w:hAnsiTheme="minorHAnsi" w:cs="Arial"/>
        <w:color w:val="333399"/>
        <w:spacing w:val="-2"/>
        <w:sz w:val="18"/>
        <w:szCs w:val="18"/>
      </w:rPr>
      <w:t>a</w:t>
    </w:r>
    <w:r w:rsidRPr="00543919">
      <w:rPr>
        <w:rFonts w:asciiTheme="minorHAnsi" w:hAnsiTheme="minorHAnsi" w:cs="Arial"/>
        <w:color w:val="333399"/>
        <w:sz w:val="18"/>
        <w:szCs w:val="18"/>
      </w:rPr>
      <w:t>l</w:t>
    </w:r>
    <w:r w:rsidRPr="00543919">
      <w:rPr>
        <w:rFonts w:asciiTheme="minorHAnsi" w:hAnsiTheme="minorHAnsi" w:cs="Arial"/>
        <w:color w:val="333399"/>
        <w:spacing w:val="-2"/>
        <w:sz w:val="18"/>
        <w:szCs w:val="18"/>
      </w:rPr>
      <w:t>e</w:t>
    </w:r>
    <w:r w:rsidRPr="00543919">
      <w:rPr>
        <w:rFonts w:asciiTheme="minorHAnsi" w:hAnsiTheme="minorHAnsi" w:cs="Arial"/>
        <w:color w:val="333399"/>
        <w:sz w:val="18"/>
        <w:szCs w:val="18"/>
      </w:rPr>
      <w:t>m</w:t>
    </w:r>
    <w:r w:rsidRPr="00543919">
      <w:rPr>
        <w:rFonts w:asciiTheme="minorHAnsi" w:hAnsiTheme="minorHAnsi" w:cs="Arial"/>
        <w:color w:val="333399"/>
        <w:sz w:val="18"/>
        <w:szCs w:val="18"/>
      </w:rPr>
      <w:tab/>
    </w:r>
    <w:r w:rsidRPr="00543919">
      <w:rPr>
        <w:rFonts w:asciiTheme="minorHAnsi" w:hAnsiTheme="minorHAnsi" w:cs="Arial"/>
        <w:color w:val="333399"/>
        <w:spacing w:val="-2"/>
        <w:sz w:val="18"/>
        <w:szCs w:val="18"/>
      </w:rPr>
      <w:t>T</w:t>
    </w:r>
    <w:r w:rsidRPr="00543919">
      <w:rPr>
        <w:rFonts w:asciiTheme="minorHAnsi" w:hAnsiTheme="minorHAnsi" w:cs="Arial"/>
        <w:color w:val="333399"/>
        <w:sz w:val="18"/>
        <w:szCs w:val="18"/>
      </w:rPr>
      <w:t>el:</w:t>
    </w:r>
    <w:r w:rsidRPr="00543919">
      <w:rPr>
        <w:rFonts w:asciiTheme="minorHAnsi" w:hAnsiTheme="minorHAnsi" w:cs="Arial"/>
        <w:color w:val="333399"/>
        <w:spacing w:val="-2"/>
        <w:sz w:val="18"/>
        <w:szCs w:val="18"/>
      </w:rPr>
      <w:t xml:space="preserve"> </w:t>
    </w:r>
    <w:r w:rsidRPr="00543919">
      <w:rPr>
        <w:rFonts w:asciiTheme="minorHAnsi" w:hAnsiTheme="minorHAnsi" w:cs="Arial"/>
        <w:color w:val="333399"/>
        <w:sz w:val="18"/>
        <w:szCs w:val="18"/>
      </w:rPr>
      <w:t>0</w:t>
    </w:r>
    <w:r w:rsidRPr="00543919">
      <w:rPr>
        <w:rFonts w:asciiTheme="minorHAnsi" w:hAnsiTheme="minorHAnsi" w:cs="Arial"/>
        <w:color w:val="333399"/>
        <w:spacing w:val="1"/>
        <w:sz w:val="18"/>
        <w:szCs w:val="18"/>
      </w:rPr>
      <w:t>2</w:t>
    </w:r>
    <w:r w:rsidRPr="00543919">
      <w:rPr>
        <w:rFonts w:asciiTheme="minorHAnsi" w:hAnsiTheme="minorHAnsi" w:cs="Arial"/>
        <w:color w:val="333399"/>
        <w:sz w:val="18"/>
        <w:szCs w:val="18"/>
      </w:rPr>
      <w:t>-5</w:t>
    </w:r>
    <w:r w:rsidRPr="00543919">
      <w:rPr>
        <w:rFonts w:asciiTheme="minorHAnsi" w:hAnsiTheme="minorHAnsi" w:cs="Arial"/>
        <w:color w:val="333399"/>
        <w:spacing w:val="-2"/>
        <w:sz w:val="18"/>
        <w:szCs w:val="18"/>
      </w:rPr>
      <w:t>6</w:t>
    </w:r>
    <w:r w:rsidRPr="00543919">
      <w:rPr>
        <w:rFonts w:asciiTheme="minorHAnsi" w:hAnsiTheme="minorHAnsi" w:cs="Arial"/>
        <w:color w:val="333399"/>
        <w:sz w:val="18"/>
        <w:szCs w:val="18"/>
      </w:rPr>
      <w:t>7-1</w:t>
    </w:r>
    <w:r w:rsidRPr="00543919">
      <w:rPr>
        <w:rFonts w:asciiTheme="minorHAnsi" w:hAnsiTheme="minorHAnsi" w:cs="Arial"/>
        <w:color w:val="333399"/>
        <w:spacing w:val="-2"/>
        <w:sz w:val="18"/>
        <w:szCs w:val="18"/>
      </w:rPr>
      <w:t>8</w:t>
    </w:r>
    <w:r w:rsidRPr="00543919">
      <w:rPr>
        <w:rFonts w:asciiTheme="minorHAnsi" w:hAnsiTheme="minorHAnsi" w:cs="Arial"/>
        <w:color w:val="333399"/>
        <w:sz w:val="18"/>
        <w:szCs w:val="18"/>
      </w:rPr>
      <w:t>18</w:t>
    </w:r>
    <w:r w:rsidRPr="00543919">
      <w:rPr>
        <w:rFonts w:asciiTheme="minorHAnsi" w:hAnsiTheme="minorHAnsi" w:cs="Arial"/>
        <w:color w:val="333399"/>
        <w:sz w:val="18"/>
        <w:szCs w:val="18"/>
      </w:rPr>
      <w:tab/>
    </w:r>
    <w:r w:rsidRPr="00543919">
      <w:rPr>
        <w:rFonts w:asciiTheme="minorHAnsi" w:hAnsiTheme="minorHAnsi" w:cs="Arial"/>
        <w:color w:val="333399"/>
        <w:spacing w:val="-2"/>
        <w:sz w:val="18"/>
        <w:szCs w:val="18"/>
      </w:rPr>
      <w:t>F</w:t>
    </w:r>
    <w:r w:rsidRPr="00543919">
      <w:rPr>
        <w:rFonts w:asciiTheme="minorHAnsi" w:hAnsiTheme="minorHAnsi" w:cs="Arial"/>
        <w:color w:val="333399"/>
        <w:sz w:val="18"/>
        <w:szCs w:val="18"/>
      </w:rPr>
      <w:t>a</w:t>
    </w:r>
    <w:r w:rsidRPr="00543919">
      <w:rPr>
        <w:rFonts w:asciiTheme="minorHAnsi" w:hAnsiTheme="minorHAnsi" w:cs="Arial"/>
        <w:color w:val="333399"/>
        <w:spacing w:val="-2"/>
        <w:sz w:val="18"/>
        <w:szCs w:val="18"/>
      </w:rPr>
      <w:t>x</w:t>
    </w:r>
    <w:r w:rsidRPr="00543919">
      <w:rPr>
        <w:rFonts w:asciiTheme="minorHAnsi" w:hAnsiTheme="minorHAnsi" w:cs="Arial"/>
        <w:color w:val="333399"/>
        <w:sz w:val="18"/>
        <w:szCs w:val="18"/>
      </w:rPr>
      <w:t>: 0</w:t>
    </w:r>
    <w:r w:rsidRPr="00543919">
      <w:rPr>
        <w:rFonts w:asciiTheme="minorHAnsi" w:hAnsiTheme="minorHAnsi" w:cs="Arial"/>
        <w:color w:val="333399"/>
        <w:spacing w:val="1"/>
        <w:sz w:val="18"/>
        <w:szCs w:val="18"/>
      </w:rPr>
      <w:t>2</w:t>
    </w:r>
    <w:r w:rsidRPr="00543919">
      <w:rPr>
        <w:rFonts w:asciiTheme="minorHAnsi" w:hAnsiTheme="minorHAnsi" w:cs="Arial"/>
        <w:color w:val="333399"/>
        <w:sz w:val="18"/>
        <w:szCs w:val="18"/>
      </w:rPr>
      <w:t>-5</w:t>
    </w:r>
    <w:r w:rsidRPr="00543919">
      <w:rPr>
        <w:rFonts w:asciiTheme="minorHAnsi" w:hAnsiTheme="minorHAnsi" w:cs="Arial"/>
        <w:color w:val="333399"/>
        <w:spacing w:val="-2"/>
        <w:sz w:val="18"/>
        <w:szCs w:val="18"/>
      </w:rPr>
      <w:t>6</w:t>
    </w:r>
    <w:r w:rsidRPr="00543919">
      <w:rPr>
        <w:rFonts w:asciiTheme="minorHAnsi" w:hAnsiTheme="minorHAnsi" w:cs="Arial"/>
        <w:color w:val="333399"/>
        <w:spacing w:val="1"/>
        <w:sz w:val="18"/>
        <w:szCs w:val="18"/>
      </w:rPr>
      <w:t>7</w:t>
    </w:r>
    <w:r w:rsidRPr="00543919">
      <w:rPr>
        <w:rFonts w:asciiTheme="minorHAnsi" w:hAnsiTheme="minorHAnsi" w:cs="Arial"/>
        <w:color w:val="333399"/>
        <w:sz w:val="18"/>
        <w:szCs w:val="18"/>
      </w:rPr>
      <w:t>-1</w:t>
    </w:r>
    <w:r w:rsidRPr="00543919">
      <w:rPr>
        <w:rFonts w:asciiTheme="minorHAnsi" w:hAnsiTheme="minorHAnsi" w:cs="Arial"/>
        <w:color w:val="333399"/>
        <w:spacing w:val="-2"/>
        <w:sz w:val="18"/>
        <w:szCs w:val="18"/>
      </w:rPr>
      <w:t>9</w:t>
    </w:r>
    <w:r w:rsidRPr="00543919">
      <w:rPr>
        <w:rFonts w:asciiTheme="minorHAnsi" w:hAnsiTheme="minorHAnsi" w:cs="Arial"/>
        <w:color w:val="333399"/>
        <w:sz w:val="18"/>
        <w:szCs w:val="18"/>
      </w:rPr>
      <w:t>19</w:t>
    </w:r>
    <w:r w:rsidRPr="00543919">
      <w:rPr>
        <w:rFonts w:asciiTheme="minorHAnsi" w:hAnsiTheme="minorHAnsi" w:cs="Arial"/>
        <w:color w:val="333399"/>
        <w:sz w:val="18"/>
        <w:szCs w:val="18"/>
      </w:rPr>
      <w:tab/>
    </w:r>
    <w:hyperlink r:id="rId1" w:history="1">
      <w:r w:rsidRPr="00543919">
        <w:rPr>
          <w:rFonts w:asciiTheme="minorHAnsi" w:hAnsiTheme="minorHAnsi" w:cs="Arial"/>
          <w:color w:val="333399"/>
          <w:sz w:val="18"/>
          <w:szCs w:val="18"/>
        </w:rPr>
        <w:t>info@</w:t>
      </w:r>
      <w:r w:rsidRPr="00543919">
        <w:rPr>
          <w:rFonts w:asciiTheme="minorHAnsi" w:hAnsiTheme="minorHAnsi" w:cs="Arial"/>
          <w:color w:val="333399"/>
          <w:spacing w:val="-3"/>
          <w:sz w:val="18"/>
          <w:szCs w:val="18"/>
        </w:rPr>
        <w:t>t</w:t>
      </w:r>
      <w:r w:rsidRPr="00543919">
        <w:rPr>
          <w:rFonts w:asciiTheme="minorHAnsi" w:hAnsiTheme="minorHAnsi" w:cs="Arial"/>
          <w:color w:val="333399"/>
          <w:sz w:val="18"/>
          <w:szCs w:val="18"/>
        </w:rPr>
        <w:t>au</w:t>
      </w:r>
      <w:r w:rsidRPr="00543919">
        <w:rPr>
          <w:rFonts w:asciiTheme="minorHAnsi" w:hAnsiTheme="minorHAnsi" w:cs="Arial"/>
          <w:color w:val="333399"/>
          <w:spacing w:val="-2"/>
          <w:sz w:val="18"/>
          <w:szCs w:val="18"/>
        </w:rPr>
        <w:t>bc</w:t>
      </w:r>
      <w:r w:rsidRPr="00543919">
        <w:rPr>
          <w:rFonts w:asciiTheme="minorHAnsi" w:hAnsiTheme="minorHAnsi" w:cs="Arial"/>
          <w:color w:val="333399"/>
          <w:sz w:val="18"/>
          <w:szCs w:val="18"/>
        </w:rPr>
        <w:t>enter.</w:t>
      </w:r>
      <w:r w:rsidRPr="00543919">
        <w:rPr>
          <w:rFonts w:asciiTheme="minorHAnsi" w:hAnsiTheme="minorHAnsi" w:cs="Arial"/>
          <w:color w:val="333399"/>
          <w:spacing w:val="-2"/>
          <w:sz w:val="18"/>
          <w:szCs w:val="18"/>
        </w:rPr>
        <w:t>o</w:t>
      </w:r>
      <w:r w:rsidRPr="00543919">
        <w:rPr>
          <w:rFonts w:asciiTheme="minorHAnsi" w:hAnsiTheme="minorHAnsi" w:cs="Arial"/>
          <w:color w:val="333399"/>
          <w:sz w:val="18"/>
          <w:szCs w:val="18"/>
        </w:rPr>
        <w:t>rg.</w:t>
      </w:r>
      <w:r w:rsidRPr="00543919">
        <w:rPr>
          <w:rFonts w:asciiTheme="minorHAnsi" w:hAnsiTheme="minorHAnsi" w:cs="Arial"/>
          <w:color w:val="333399"/>
          <w:spacing w:val="-2"/>
          <w:sz w:val="18"/>
          <w:szCs w:val="18"/>
        </w:rPr>
        <w:t>i</w:t>
      </w:r>
      <w:r w:rsidRPr="00543919">
        <w:rPr>
          <w:rFonts w:asciiTheme="minorHAnsi" w:hAnsiTheme="minorHAnsi" w:cs="Arial"/>
          <w:color w:val="333399"/>
          <w:sz w:val="18"/>
          <w:szCs w:val="18"/>
        </w:rPr>
        <w:t>l</w:t>
      </w:r>
    </w:hyperlink>
  </w:p>
  <w:p w:rsidR="007C65DC" w:rsidRDefault="007C65DC" w:rsidP="005242F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C58"/>
    <w:multiLevelType w:val="hybridMultilevel"/>
    <w:tmpl w:val="18CA5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C2F62"/>
    <w:multiLevelType w:val="hybridMultilevel"/>
    <w:tmpl w:val="E862B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E358C6"/>
    <w:multiLevelType w:val="hybridMultilevel"/>
    <w:tmpl w:val="9EC8EA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FA403C"/>
    <w:multiLevelType w:val="hybridMultilevel"/>
    <w:tmpl w:val="346A4010"/>
    <w:lvl w:ilvl="0" w:tplc="FBC0B34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565703"/>
    <w:multiLevelType w:val="hybridMultilevel"/>
    <w:tmpl w:val="0ACEFC3C"/>
    <w:lvl w:ilvl="0" w:tplc="08090001">
      <w:start w:val="1"/>
      <w:numFmt w:val="bullet"/>
      <w:lvlText w:val=""/>
      <w:lvlJc w:val="left"/>
      <w:pPr>
        <w:ind w:left="1060" w:hanging="360"/>
      </w:pPr>
      <w:rPr>
        <w:rFonts w:ascii="Symbol" w:hAnsi="Symbol" w:hint="default"/>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5">
    <w:nsid w:val="119A011D"/>
    <w:multiLevelType w:val="hybridMultilevel"/>
    <w:tmpl w:val="4EB4A2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0DC4BA7"/>
    <w:multiLevelType w:val="hybridMultilevel"/>
    <w:tmpl w:val="90081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BE205D"/>
    <w:multiLevelType w:val="hybridMultilevel"/>
    <w:tmpl w:val="925C7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6E0DD2"/>
    <w:multiLevelType w:val="hybridMultilevel"/>
    <w:tmpl w:val="C2329B42"/>
    <w:lvl w:ilvl="0" w:tplc="F772618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6A2ACE"/>
    <w:multiLevelType w:val="hybridMultilevel"/>
    <w:tmpl w:val="D9726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F12376"/>
    <w:multiLevelType w:val="hybridMultilevel"/>
    <w:tmpl w:val="30BAC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232939"/>
    <w:multiLevelType w:val="hybridMultilevel"/>
    <w:tmpl w:val="5C188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8E74E6"/>
    <w:multiLevelType w:val="hybridMultilevel"/>
    <w:tmpl w:val="89DA17E8"/>
    <w:lvl w:ilvl="0" w:tplc="3B1E647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0177D9"/>
    <w:multiLevelType w:val="hybridMultilevel"/>
    <w:tmpl w:val="76F043FA"/>
    <w:lvl w:ilvl="0" w:tplc="32BE1BA8">
      <w:numFmt w:val="bullet"/>
      <w:lvlText w:val=""/>
      <w:lvlJc w:val="left"/>
      <w:pPr>
        <w:ind w:left="480" w:hanging="360"/>
      </w:pPr>
      <w:rPr>
        <w:rFonts w:ascii="Symbol" w:eastAsiaTheme="minorHAnsi" w:hAnsi="Symbol" w:cs="Calibri"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4">
    <w:nsid w:val="4BB350F9"/>
    <w:multiLevelType w:val="hybridMultilevel"/>
    <w:tmpl w:val="2C5E9452"/>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5">
    <w:nsid w:val="4E8058AC"/>
    <w:multiLevelType w:val="hybridMultilevel"/>
    <w:tmpl w:val="094C0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765961"/>
    <w:multiLevelType w:val="hybridMultilevel"/>
    <w:tmpl w:val="55066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254DBB"/>
    <w:multiLevelType w:val="hybridMultilevel"/>
    <w:tmpl w:val="C4FEC0C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AF7D11"/>
    <w:multiLevelType w:val="hybridMultilevel"/>
    <w:tmpl w:val="848C9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491C70"/>
    <w:multiLevelType w:val="hybridMultilevel"/>
    <w:tmpl w:val="8AE019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235A3D"/>
    <w:multiLevelType w:val="hybridMultilevel"/>
    <w:tmpl w:val="2E50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DB4319"/>
    <w:multiLevelType w:val="hybridMultilevel"/>
    <w:tmpl w:val="DD886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2416C0"/>
    <w:multiLevelType w:val="hybridMultilevel"/>
    <w:tmpl w:val="E752D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3"/>
  </w:num>
  <w:num w:numId="4">
    <w:abstractNumId w:val="14"/>
  </w:num>
  <w:num w:numId="5">
    <w:abstractNumId w:val="7"/>
  </w:num>
  <w:num w:numId="6">
    <w:abstractNumId w:val="19"/>
  </w:num>
  <w:num w:numId="7">
    <w:abstractNumId w:val="2"/>
  </w:num>
  <w:num w:numId="8">
    <w:abstractNumId w:val="9"/>
  </w:num>
  <w:num w:numId="9">
    <w:abstractNumId w:val="21"/>
  </w:num>
  <w:num w:numId="10">
    <w:abstractNumId w:val="11"/>
  </w:num>
  <w:num w:numId="11">
    <w:abstractNumId w:val="3"/>
  </w:num>
  <w:num w:numId="12">
    <w:abstractNumId w:val="6"/>
  </w:num>
  <w:num w:numId="13">
    <w:abstractNumId w:val="0"/>
  </w:num>
  <w:num w:numId="14">
    <w:abstractNumId w:val="17"/>
  </w:num>
  <w:num w:numId="15">
    <w:abstractNumId w:val="20"/>
  </w:num>
  <w:num w:numId="16">
    <w:abstractNumId w:val="16"/>
  </w:num>
  <w:num w:numId="17">
    <w:abstractNumId w:val="10"/>
  </w:num>
  <w:num w:numId="18">
    <w:abstractNumId w:val="1"/>
  </w:num>
  <w:num w:numId="19">
    <w:abstractNumId w:val="15"/>
  </w:num>
  <w:num w:numId="20">
    <w:abstractNumId w:val="22"/>
  </w:num>
  <w:num w:numId="21">
    <w:abstractNumId w:val="18"/>
  </w:num>
  <w:num w:numId="22">
    <w:abstractNumId w:val="4"/>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3D9"/>
    <w:rsid w:val="0001131F"/>
    <w:rsid w:val="00012C69"/>
    <w:rsid w:val="000143C9"/>
    <w:rsid w:val="00014F31"/>
    <w:rsid w:val="00020EDC"/>
    <w:rsid w:val="00022089"/>
    <w:rsid w:val="00024618"/>
    <w:rsid w:val="00025455"/>
    <w:rsid w:val="00030BB7"/>
    <w:rsid w:val="0004685C"/>
    <w:rsid w:val="0004716A"/>
    <w:rsid w:val="000624D2"/>
    <w:rsid w:val="0007021D"/>
    <w:rsid w:val="000724D8"/>
    <w:rsid w:val="00072AB0"/>
    <w:rsid w:val="00077059"/>
    <w:rsid w:val="00077604"/>
    <w:rsid w:val="000778AE"/>
    <w:rsid w:val="00077FB8"/>
    <w:rsid w:val="0008307C"/>
    <w:rsid w:val="0008333D"/>
    <w:rsid w:val="00086389"/>
    <w:rsid w:val="00086CBA"/>
    <w:rsid w:val="00091915"/>
    <w:rsid w:val="0009657D"/>
    <w:rsid w:val="000A3779"/>
    <w:rsid w:val="000A4478"/>
    <w:rsid w:val="000C2933"/>
    <w:rsid w:val="000C2F9D"/>
    <w:rsid w:val="000C717F"/>
    <w:rsid w:val="000D52AB"/>
    <w:rsid w:val="000D7C07"/>
    <w:rsid w:val="000E00E7"/>
    <w:rsid w:val="000E2206"/>
    <w:rsid w:val="000E3461"/>
    <w:rsid w:val="000E70C5"/>
    <w:rsid w:val="000F3014"/>
    <w:rsid w:val="000F7ECD"/>
    <w:rsid w:val="00103909"/>
    <w:rsid w:val="00104884"/>
    <w:rsid w:val="00114E3F"/>
    <w:rsid w:val="00121C3D"/>
    <w:rsid w:val="0012480C"/>
    <w:rsid w:val="00125C34"/>
    <w:rsid w:val="001260B3"/>
    <w:rsid w:val="00130375"/>
    <w:rsid w:val="001348D3"/>
    <w:rsid w:val="00134E9C"/>
    <w:rsid w:val="001417D3"/>
    <w:rsid w:val="001423F7"/>
    <w:rsid w:val="00147A09"/>
    <w:rsid w:val="00150D2B"/>
    <w:rsid w:val="00151AF5"/>
    <w:rsid w:val="00151B92"/>
    <w:rsid w:val="00151E33"/>
    <w:rsid w:val="00152D3B"/>
    <w:rsid w:val="00156C09"/>
    <w:rsid w:val="00170A38"/>
    <w:rsid w:val="001727E1"/>
    <w:rsid w:val="00176029"/>
    <w:rsid w:val="00177B46"/>
    <w:rsid w:val="00177B6C"/>
    <w:rsid w:val="00181998"/>
    <w:rsid w:val="00183300"/>
    <w:rsid w:val="00190271"/>
    <w:rsid w:val="00193C01"/>
    <w:rsid w:val="00197E9C"/>
    <w:rsid w:val="001A0953"/>
    <w:rsid w:val="001A3057"/>
    <w:rsid w:val="001B2AFF"/>
    <w:rsid w:val="001B42B6"/>
    <w:rsid w:val="001C0D71"/>
    <w:rsid w:val="001C1189"/>
    <w:rsid w:val="001C53EB"/>
    <w:rsid w:val="001C56D3"/>
    <w:rsid w:val="001C7EC8"/>
    <w:rsid w:val="001D02B1"/>
    <w:rsid w:val="001D3868"/>
    <w:rsid w:val="001D3916"/>
    <w:rsid w:val="001D474F"/>
    <w:rsid w:val="001D7AA7"/>
    <w:rsid w:val="001E06BF"/>
    <w:rsid w:val="001E0FB1"/>
    <w:rsid w:val="001E1014"/>
    <w:rsid w:val="001E16F8"/>
    <w:rsid w:val="001E36BE"/>
    <w:rsid w:val="001F0BE9"/>
    <w:rsid w:val="001F38C4"/>
    <w:rsid w:val="001F4521"/>
    <w:rsid w:val="001F548F"/>
    <w:rsid w:val="00200995"/>
    <w:rsid w:val="00202B26"/>
    <w:rsid w:val="00207C61"/>
    <w:rsid w:val="002113AA"/>
    <w:rsid w:val="00213209"/>
    <w:rsid w:val="00215D42"/>
    <w:rsid w:val="002203A5"/>
    <w:rsid w:val="00221B90"/>
    <w:rsid w:val="00224677"/>
    <w:rsid w:val="002346A1"/>
    <w:rsid w:val="00234C34"/>
    <w:rsid w:val="00235C8B"/>
    <w:rsid w:val="00241D16"/>
    <w:rsid w:val="00242483"/>
    <w:rsid w:val="002447C8"/>
    <w:rsid w:val="00247754"/>
    <w:rsid w:val="00254F79"/>
    <w:rsid w:val="00257F86"/>
    <w:rsid w:val="00261484"/>
    <w:rsid w:val="00267757"/>
    <w:rsid w:val="00272C0C"/>
    <w:rsid w:val="00273BB3"/>
    <w:rsid w:val="0027673B"/>
    <w:rsid w:val="0028584C"/>
    <w:rsid w:val="002863EE"/>
    <w:rsid w:val="002B1065"/>
    <w:rsid w:val="002B69C2"/>
    <w:rsid w:val="002C0A6D"/>
    <w:rsid w:val="002D200E"/>
    <w:rsid w:val="002D5B49"/>
    <w:rsid w:val="002E6677"/>
    <w:rsid w:val="002F1BB0"/>
    <w:rsid w:val="002F3E7E"/>
    <w:rsid w:val="002F438D"/>
    <w:rsid w:val="00302910"/>
    <w:rsid w:val="00306D0B"/>
    <w:rsid w:val="003079D9"/>
    <w:rsid w:val="003100A9"/>
    <w:rsid w:val="003115A9"/>
    <w:rsid w:val="00316522"/>
    <w:rsid w:val="003176D3"/>
    <w:rsid w:val="00321030"/>
    <w:rsid w:val="0032600A"/>
    <w:rsid w:val="00326BF8"/>
    <w:rsid w:val="00327406"/>
    <w:rsid w:val="00327FFC"/>
    <w:rsid w:val="0033382A"/>
    <w:rsid w:val="0033416A"/>
    <w:rsid w:val="003360A7"/>
    <w:rsid w:val="00340725"/>
    <w:rsid w:val="003442B2"/>
    <w:rsid w:val="00346160"/>
    <w:rsid w:val="00347775"/>
    <w:rsid w:val="0035645A"/>
    <w:rsid w:val="00356D36"/>
    <w:rsid w:val="003570F4"/>
    <w:rsid w:val="003615EB"/>
    <w:rsid w:val="00362161"/>
    <w:rsid w:val="0036543B"/>
    <w:rsid w:val="00372C9C"/>
    <w:rsid w:val="003824C2"/>
    <w:rsid w:val="0038280C"/>
    <w:rsid w:val="00383C77"/>
    <w:rsid w:val="0038721E"/>
    <w:rsid w:val="00395404"/>
    <w:rsid w:val="003963C4"/>
    <w:rsid w:val="003A0E03"/>
    <w:rsid w:val="003A2A19"/>
    <w:rsid w:val="003A40BD"/>
    <w:rsid w:val="003A43B3"/>
    <w:rsid w:val="003A51EC"/>
    <w:rsid w:val="003A5B61"/>
    <w:rsid w:val="003A7C25"/>
    <w:rsid w:val="003B0C68"/>
    <w:rsid w:val="003B6A6B"/>
    <w:rsid w:val="003C09B5"/>
    <w:rsid w:val="003C4A64"/>
    <w:rsid w:val="003C5804"/>
    <w:rsid w:val="003C6B36"/>
    <w:rsid w:val="003D1DE3"/>
    <w:rsid w:val="003D2166"/>
    <w:rsid w:val="003E0326"/>
    <w:rsid w:val="003E100F"/>
    <w:rsid w:val="003E16F6"/>
    <w:rsid w:val="003E34EF"/>
    <w:rsid w:val="003E5143"/>
    <w:rsid w:val="003E6652"/>
    <w:rsid w:val="003F0F20"/>
    <w:rsid w:val="003F67BB"/>
    <w:rsid w:val="003F7D63"/>
    <w:rsid w:val="004044BE"/>
    <w:rsid w:val="00406AE5"/>
    <w:rsid w:val="00412A95"/>
    <w:rsid w:val="0042023C"/>
    <w:rsid w:val="00423628"/>
    <w:rsid w:val="00424D91"/>
    <w:rsid w:val="00427C6C"/>
    <w:rsid w:val="00431000"/>
    <w:rsid w:val="0043227E"/>
    <w:rsid w:val="00433DEB"/>
    <w:rsid w:val="00434EFE"/>
    <w:rsid w:val="004407A4"/>
    <w:rsid w:val="00451115"/>
    <w:rsid w:val="004517CB"/>
    <w:rsid w:val="00452E2A"/>
    <w:rsid w:val="0045358C"/>
    <w:rsid w:val="0045417E"/>
    <w:rsid w:val="00454678"/>
    <w:rsid w:val="00454E87"/>
    <w:rsid w:val="00466B0E"/>
    <w:rsid w:val="004723D9"/>
    <w:rsid w:val="00472C82"/>
    <w:rsid w:val="004765F4"/>
    <w:rsid w:val="004817D5"/>
    <w:rsid w:val="0048380B"/>
    <w:rsid w:val="00487B70"/>
    <w:rsid w:val="00495E3A"/>
    <w:rsid w:val="004A15C9"/>
    <w:rsid w:val="004A1FF0"/>
    <w:rsid w:val="004A42A8"/>
    <w:rsid w:val="004A770F"/>
    <w:rsid w:val="004B159D"/>
    <w:rsid w:val="004B1953"/>
    <w:rsid w:val="004B1EDD"/>
    <w:rsid w:val="004C6C9D"/>
    <w:rsid w:val="004C6E98"/>
    <w:rsid w:val="004C781D"/>
    <w:rsid w:val="004D3DB2"/>
    <w:rsid w:val="004E074F"/>
    <w:rsid w:val="004E36C2"/>
    <w:rsid w:val="004E7E9F"/>
    <w:rsid w:val="004F06E4"/>
    <w:rsid w:val="004F1B5F"/>
    <w:rsid w:val="004F3C23"/>
    <w:rsid w:val="00501622"/>
    <w:rsid w:val="00504A11"/>
    <w:rsid w:val="00505241"/>
    <w:rsid w:val="00515205"/>
    <w:rsid w:val="005242FC"/>
    <w:rsid w:val="00524F6B"/>
    <w:rsid w:val="00527CF3"/>
    <w:rsid w:val="00532E9B"/>
    <w:rsid w:val="0053494E"/>
    <w:rsid w:val="00534BA5"/>
    <w:rsid w:val="00535CC9"/>
    <w:rsid w:val="005379FD"/>
    <w:rsid w:val="00540C9A"/>
    <w:rsid w:val="00540FAA"/>
    <w:rsid w:val="00543919"/>
    <w:rsid w:val="005440B6"/>
    <w:rsid w:val="00544153"/>
    <w:rsid w:val="005515F9"/>
    <w:rsid w:val="0055182E"/>
    <w:rsid w:val="00554F39"/>
    <w:rsid w:val="0055580B"/>
    <w:rsid w:val="005560CE"/>
    <w:rsid w:val="00557F8C"/>
    <w:rsid w:val="005632DA"/>
    <w:rsid w:val="0056349A"/>
    <w:rsid w:val="00574111"/>
    <w:rsid w:val="005752BF"/>
    <w:rsid w:val="00581ECC"/>
    <w:rsid w:val="0058690B"/>
    <w:rsid w:val="00587AAC"/>
    <w:rsid w:val="00592BB7"/>
    <w:rsid w:val="005A654A"/>
    <w:rsid w:val="005B5C20"/>
    <w:rsid w:val="005C1F57"/>
    <w:rsid w:val="005C3BF2"/>
    <w:rsid w:val="005C5352"/>
    <w:rsid w:val="005C6A93"/>
    <w:rsid w:val="005D31A8"/>
    <w:rsid w:val="005D487A"/>
    <w:rsid w:val="005D6D32"/>
    <w:rsid w:val="005E4BB5"/>
    <w:rsid w:val="005F03C5"/>
    <w:rsid w:val="005F0A3B"/>
    <w:rsid w:val="005F1A74"/>
    <w:rsid w:val="005F6E07"/>
    <w:rsid w:val="005F7D68"/>
    <w:rsid w:val="0060165A"/>
    <w:rsid w:val="00604885"/>
    <w:rsid w:val="00605280"/>
    <w:rsid w:val="00607F46"/>
    <w:rsid w:val="006132EA"/>
    <w:rsid w:val="006161C2"/>
    <w:rsid w:val="00616B6E"/>
    <w:rsid w:val="00626645"/>
    <w:rsid w:val="00630FBB"/>
    <w:rsid w:val="006341B8"/>
    <w:rsid w:val="00645BC9"/>
    <w:rsid w:val="00652A7E"/>
    <w:rsid w:val="006569A0"/>
    <w:rsid w:val="006641AA"/>
    <w:rsid w:val="00672666"/>
    <w:rsid w:val="00673930"/>
    <w:rsid w:val="006751A3"/>
    <w:rsid w:val="00675676"/>
    <w:rsid w:val="00675FBA"/>
    <w:rsid w:val="006769A3"/>
    <w:rsid w:val="006817F8"/>
    <w:rsid w:val="00681F88"/>
    <w:rsid w:val="00682EA4"/>
    <w:rsid w:val="00684E77"/>
    <w:rsid w:val="00684FC0"/>
    <w:rsid w:val="0069098A"/>
    <w:rsid w:val="00690F0F"/>
    <w:rsid w:val="006A03FD"/>
    <w:rsid w:val="006A44C4"/>
    <w:rsid w:val="006A59D5"/>
    <w:rsid w:val="006B0FCE"/>
    <w:rsid w:val="006B3EFE"/>
    <w:rsid w:val="006B4B76"/>
    <w:rsid w:val="006C41E4"/>
    <w:rsid w:val="006C4D43"/>
    <w:rsid w:val="006D455F"/>
    <w:rsid w:val="006E09A2"/>
    <w:rsid w:val="006E1904"/>
    <w:rsid w:val="006E2A17"/>
    <w:rsid w:val="006E7C6D"/>
    <w:rsid w:val="006F1DF2"/>
    <w:rsid w:val="007106E7"/>
    <w:rsid w:val="00710CAD"/>
    <w:rsid w:val="007147CF"/>
    <w:rsid w:val="00714F4E"/>
    <w:rsid w:val="00724CE6"/>
    <w:rsid w:val="00725085"/>
    <w:rsid w:val="007258E5"/>
    <w:rsid w:val="00731349"/>
    <w:rsid w:val="00737D7F"/>
    <w:rsid w:val="007471E3"/>
    <w:rsid w:val="00751C8E"/>
    <w:rsid w:val="00751FA2"/>
    <w:rsid w:val="0075239C"/>
    <w:rsid w:val="00753AD2"/>
    <w:rsid w:val="00757B88"/>
    <w:rsid w:val="0076389D"/>
    <w:rsid w:val="00765C3A"/>
    <w:rsid w:val="00766650"/>
    <w:rsid w:val="00767F23"/>
    <w:rsid w:val="0077594E"/>
    <w:rsid w:val="00776E6B"/>
    <w:rsid w:val="00780CD5"/>
    <w:rsid w:val="00782339"/>
    <w:rsid w:val="007904BC"/>
    <w:rsid w:val="00793D9F"/>
    <w:rsid w:val="007A11D1"/>
    <w:rsid w:val="007A55C1"/>
    <w:rsid w:val="007B3467"/>
    <w:rsid w:val="007B5593"/>
    <w:rsid w:val="007B5D59"/>
    <w:rsid w:val="007B7761"/>
    <w:rsid w:val="007C04F0"/>
    <w:rsid w:val="007C0AE0"/>
    <w:rsid w:val="007C22B7"/>
    <w:rsid w:val="007C65DC"/>
    <w:rsid w:val="007C66C2"/>
    <w:rsid w:val="007D2734"/>
    <w:rsid w:val="007E29B2"/>
    <w:rsid w:val="007F1D89"/>
    <w:rsid w:val="007F3971"/>
    <w:rsid w:val="00804EB6"/>
    <w:rsid w:val="008115EB"/>
    <w:rsid w:val="0081432F"/>
    <w:rsid w:val="008145EF"/>
    <w:rsid w:val="00825CAF"/>
    <w:rsid w:val="00834D0B"/>
    <w:rsid w:val="008362CC"/>
    <w:rsid w:val="00846D67"/>
    <w:rsid w:val="0084734F"/>
    <w:rsid w:val="00856274"/>
    <w:rsid w:val="0085657F"/>
    <w:rsid w:val="008578E4"/>
    <w:rsid w:val="00861A5E"/>
    <w:rsid w:val="0086562A"/>
    <w:rsid w:val="00872C59"/>
    <w:rsid w:val="00877768"/>
    <w:rsid w:val="00877870"/>
    <w:rsid w:val="0089034D"/>
    <w:rsid w:val="00890503"/>
    <w:rsid w:val="008948C7"/>
    <w:rsid w:val="00896385"/>
    <w:rsid w:val="008A1E60"/>
    <w:rsid w:val="008A36B9"/>
    <w:rsid w:val="008B19C4"/>
    <w:rsid w:val="008B30D3"/>
    <w:rsid w:val="008B31CF"/>
    <w:rsid w:val="008B4FA0"/>
    <w:rsid w:val="008D1743"/>
    <w:rsid w:val="008E1FD8"/>
    <w:rsid w:val="008E3A83"/>
    <w:rsid w:val="008F1913"/>
    <w:rsid w:val="009038A7"/>
    <w:rsid w:val="00905DF0"/>
    <w:rsid w:val="00907552"/>
    <w:rsid w:val="0090762A"/>
    <w:rsid w:val="009172CA"/>
    <w:rsid w:val="009211C0"/>
    <w:rsid w:val="0092503C"/>
    <w:rsid w:val="009319A8"/>
    <w:rsid w:val="00932111"/>
    <w:rsid w:val="0093451D"/>
    <w:rsid w:val="00935AE5"/>
    <w:rsid w:val="00936814"/>
    <w:rsid w:val="00945B01"/>
    <w:rsid w:val="00945EDF"/>
    <w:rsid w:val="0094792F"/>
    <w:rsid w:val="009717EF"/>
    <w:rsid w:val="00977AE1"/>
    <w:rsid w:val="009916C0"/>
    <w:rsid w:val="00996256"/>
    <w:rsid w:val="009A3814"/>
    <w:rsid w:val="009A521A"/>
    <w:rsid w:val="009A5E23"/>
    <w:rsid w:val="009B0BB3"/>
    <w:rsid w:val="009B1269"/>
    <w:rsid w:val="009B4BCA"/>
    <w:rsid w:val="009C0B21"/>
    <w:rsid w:val="009C1205"/>
    <w:rsid w:val="009D2B4A"/>
    <w:rsid w:val="009E2859"/>
    <w:rsid w:val="009E386B"/>
    <w:rsid w:val="009F77B4"/>
    <w:rsid w:val="00A000EB"/>
    <w:rsid w:val="00A0220E"/>
    <w:rsid w:val="00A03166"/>
    <w:rsid w:val="00A13D2A"/>
    <w:rsid w:val="00A14C20"/>
    <w:rsid w:val="00A27D2E"/>
    <w:rsid w:val="00A27D89"/>
    <w:rsid w:val="00A300A5"/>
    <w:rsid w:val="00A3294C"/>
    <w:rsid w:val="00A339FC"/>
    <w:rsid w:val="00A358DE"/>
    <w:rsid w:val="00A40448"/>
    <w:rsid w:val="00A4371B"/>
    <w:rsid w:val="00A4543D"/>
    <w:rsid w:val="00A5186D"/>
    <w:rsid w:val="00A51E9E"/>
    <w:rsid w:val="00A5234C"/>
    <w:rsid w:val="00A5615B"/>
    <w:rsid w:val="00A733BC"/>
    <w:rsid w:val="00A739DB"/>
    <w:rsid w:val="00A85901"/>
    <w:rsid w:val="00A9022B"/>
    <w:rsid w:val="00A9079E"/>
    <w:rsid w:val="00A911C0"/>
    <w:rsid w:val="00A91B47"/>
    <w:rsid w:val="00AA1CDC"/>
    <w:rsid w:val="00AA3205"/>
    <w:rsid w:val="00AA546C"/>
    <w:rsid w:val="00AA6532"/>
    <w:rsid w:val="00AB0D57"/>
    <w:rsid w:val="00AC3290"/>
    <w:rsid w:val="00AC74EC"/>
    <w:rsid w:val="00AD1B57"/>
    <w:rsid w:val="00AE32F5"/>
    <w:rsid w:val="00AE4D9D"/>
    <w:rsid w:val="00AE66F9"/>
    <w:rsid w:val="00AF5B56"/>
    <w:rsid w:val="00AF5CF1"/>
    <w:rsid w:val="00AF6FED"/>
    <w:rsid w:val="00B07A5E"/>
    <w:rsid w:val="00B10493"/>
    <w:rsid w:val="00B11663"/>
    <w:rsid w:val="00B20C1A"/>
    <w:rsid w:val="00B21CAF"/>
    <w:rsid w:val="00B268FE"/>
    <w:rsid w:val="00B26B5D"/>
    <w:rsid w:val="00B27D6C"/>
    <w:rsid w:val="00B3089A"/>
    <w:rsid w:val="00B32284"/>
    <w:rsid w:val="00B330EB"/>
    <w:rsid w:val="00B3684F"/>
    <w:rsid w:val="00B42EF8"/>
    <w:rsid w:val="00B4565D"/>
    <w:rsid w:val="00B46555"/>
    <w:rsid w:val="00B573EE"/>
    <w:rsid w:val="00B602CA"/>
    <w:rsid w:val="00B62E54"/>
    <w:rsid w:val="00B64106"/>
    <w:rsid w:val="00B72942"/>
    <w:rsid w:val="00B804B3"/>
    <w:rsid w:val="00B82674"/>
    <w:rsid w:val="00B910B0"/>
    <w:rsid w:val="00B91751"/>
    <w:rsid w:val="00B93CE0"/>
    <w:rsid w:val="00B96AB5"/>
    <w:rsid w:val="00BA0604"/>
    <w:rsid w:val="00BA0E40"/>
    <w:rsid w:val="00BA2782"/>
    <w:rsid w:val="00BA71C8"/>
    <w:rsid w:val="00BB1BB2"/>
    <w:rsid w:val="00BB3C7C"/>
    <w:rsid w:val="00BB694D"/>
    <w:rsid w:val="00BD2E98"/>
    <w:rsid w:val="00BD5953"/>
    <w:rsid w:val="00BE1521"/>
    <w:rsid w:val="00BE562D"/>
    <w:rsid w:val="00BE6115"/>
    <w:rsid w:val="00BE7936"/>
    <w:rsid w:val="00BF2EC1"/>
    <w:rsid w:val="00C02BFB"/>
    <w:rsid w:val="00C0340C"/>
    <w:rsid w:val="00C150BC"/>
    <w:rsid w:val="00C16185"/>
    <w:rsid w:val="00C16F1A"/>
    <w:rsid w:val="00C2668C"/>
    <w:rsid w:val="00C3509C"/>
    <w:rsid w:val="00C40B1E"/>
    <w:rsid w:val="00C42012"/>
    <w:rsid w:val="00C5333C"/>
    <w:rsid w:val="00C551F0"/>
    <w:rsid w:val="00C6415D"/>
    <w:rsid w:val="00C6511F"/>
    <w:rsid w:val="00C71E54"/>
    <w:rsid w:val="00C72244"/>
    <w:rsid w:val="00C72648"/>
    <w:rsid w:val="00C7270A"/>
    <w:rsid w:val="00C747BE"/>
    <w:rsid w:val="00C74BCD"/>
    <w:rsid w:val="00C758C4"/>
    <w:rsid w:val="00C8006B"/>
    <w:rsid w:val="00C86851"/>
    <w:rsid w:val="00C9589E"/>
    <w:rsid w:val="00C95B7B"/>
    <w:rsid w:val="00CA3FA2"/>
    <w:rsid w:val="00CB79AA"/>
    <w:rsid w:val="00CC03B9"/>
    <w:rsid w:val="00CC25B2"/>
    <w:rsid w:val="00CC4172"/>
    <w:rsid w:val="00CC48E3"/>
    <w:rsid w:val="00CC5E84"/>
    <w:rsid w:val="00CC614F"/>
    <w:rsid w:val="00CD4565"/>
    <w:rsid w:val="00CD4E78"/>
    <w:rsid w:val="00CD7FA8"/>
    <w:rsid w:val="00CE13D4"/>
    <w:rsid w:val="00CF0530"/>
    <w:rsid w:val="00CF7805"/>
    <w:rsid w:val="00D0066C"/>
    <w:rsid w:val="00D02A05"/>
    <w:rsid w:val="00D06D07"/>
    <w:rsid w:val="00D07AA8"/>
    <w:rsid w:val="00D1256F"/>
    <w:rsid w:val="00D13DAA"/>
    <w:rsid w:val="00D221B7"/>
    <w:rsid w:val="00D249E6"/>
    <w:rsid w:val="00D31099"/>
    <w:rsid w:val="00D35E3E"/>
    <w:rsid w:val="00D35F56"/>
    <w:rsid w:val="00D41DD4"/>
    <w:rsid w:val="00D470FA"/>
    <w:rsid w:val="00D51D27"/>
    <w:rsid w:val="00D522CD"/>
    <w:rsid w:val="00D56E84"/>
    <w:rsid w:val="00D5731A"/>
    <w:rsid w:val="00D72DD7"/>
    <w:rsid w:val="00D73DD8"/>
    <w:rsid w:val="00D74EFA"/>
    <w:rsid w:val="00D75581"/>
    <w:rsid w:val="00D76C2C"/>
    <w:rsid w:val="00D810E4"/>
    <w:rsid w:val="00D825EC"/>
    <w:rsid w:val="00D90187"/>
    <w:rsid w:val="00D91831"/>
    <w:rsid w:val="00DA0790"/>
    <w:rsid w:val="00DA1535"/>
    <w:rsid w:val="00DA1F79"/>
    <w:rsid w:val="00DA39A3"/>
    <w:rsid w:val="00DA68FC"/>
    <w:rsid w:val="00DA6B33"/>
    <w:rsid w:val="00DB5EAD"/>
    <w:rsid w:val="00DC19B4"/>
    <w:rsid w:val="00DC244E"/>
    <w:rsid w:val="00DC313B"/>
    <w:rsid w:val="00DC5EB5"/>
    <w:rsid w:val="00DC7C25"/>
    <w:rsid w:val="00DC7FFE"/>
    <w:rsid w:val="00DD2903"/>
    <w:rsid w:val="00DD2B4F"/>
    <w:rsid w:val="00DD69CE"/>
    <w:rsid w:val="00DE017A"/>
    <w:rsid w:val="00DE7476"/>
    <w:rsid w:val="00DF19E0"/>
    <w:rsid w:val="00DF3406"/>
    <w:rsid w:val="00DF4CB0"/>
    <w:rsid w:val="00E029EA"/>
    <w:rsid w:val="00E11E4C"/>
    <w:rsid w:val="00E20668"/>
    <w:rsid w:val="00E34618"/>
    <w:rsid w:val="00E34E28"/>
    <w:rsid w:val="00E36067"/>
    <w:rsid w:val="00E36480"/>
    <w:rsid w:val="00E43C3F"/>
    <w:rsid w:val="00E50D2C"/>
    <w:rsid w:val="00E612FE"/>
    <w:rsid w:val="00E629C1"/>
    <w:rsid w:val="00E67CFB"/>
    <w:rsid w:val="00E72DFA"/>
    <w:rsid w:val="00E74840"/>
    <w:rsid w:val="00E75825"/>
    <w:rsid w:val="00E77102"/>
    <w:rsid w:val="00E9145D"/>
    <w:rsid w:val="00E93188"/>
    <w:rsid w:val="00E93723"/>
    <w:rsid w:val="00E978D3"/>
    <w:rsid w:val="00EA2E82"/>
    <w:rsid w:val="00EB0C09"/>
    <w:rsid w:val="00EB2C94"/>
    <w:rsid w:val="00EB6159"/>
    <w:rsid w:val="00EC204F"/>
    <w:rsid w:val="00EC624E"/>
    <w:rsid w:val="00ED0917"/>
    <w:rsid w:val="00ED25DF"/>
    <w:rsid w:val="00ED6291"/>
    <w:rsid w:val="00ED6461"/>
    <w:rsid w:val="00ED64F8"/>
    <w:rsid w:val="00ED7E04"/>
    <w:rsid w:val="00EE1424"/>
    <w:rsid w:val="00EE50E0"/>
    <w:rsid w:val="00EE76AC"/>
    <w:rsid w:val="00EE7FB1"/>
    <w:rsid w:val="00EF002A"/>
    <w:rsid w:val="00EF1427"/>
    <w:rsid w:val="00EF2BD3"/>
    <w:rsid w:val="00EF681F"/>
    <w:rsid w:val="00F00CB2"/>
    <w:rsid w:val="00F13CAE"/>
    <w:rsid w:val="00F15266"/>
    <w:rsid w:val="00F17D1F"/>
    <w:rsid w:val="00F20DCD"/>
    <w:rsid w:val="00F24C0D"/>
    <w:rsid w:val="00F25113"/>
    <w:rsid w:val="00F26928"/>
    <w:rsid w:val="00F31D3C"/>
    <w:rsid w:val="00F34C26"/>
    <w:rsid w:val="00F356FA"/>
    <w:rsid w:val="00F42046"/>
    <w:rsid w:val="00F5253E"/>
    <w:rsid w:val="00F5314D"/>
    <w:rsid w:val="00F565DB"/>
    <w:rsid w:val="00F5762A"/>
    <w:rsid w:val="00F6292C"/>
    <w:rsid w:val="00F642AD"/>
    <w:rsid w:val="00F64519"/>
    <w:rsid w:val="00F66F79"/>
    <w:rsid w:val="00F7029C"/>
    <w:rsid w:val="00F711F0"/>
    <w:rsid w:val="00F768AC"/>
    <w:rsid w:val="00F76E34"/>
    <w:rsid w:val="00F8620D"/>
    <w:rsid w:val="00F90F5F"/>
    <w:rsid w:val="00F91449"/>
    <w:rsid w:val="00FA1199"/>
    <w:rsid w:val="00FA5728"/>
    <w:rsid w:val="00FB45BE"/>
    <w:rsid w:val="00FB7C5D"/>
    <w:rsid w:val="00FB7F83"/>
    <w:rsid w:val="00FC3407"/>
    <w:rsid w:val="00FC3BB7"/>
    <w:rsid w:val="00FC656C"/>
    <w:rsid w:val="00FC6F39"/>
    <w:rsid w:val="00FD5F2F"/>
    <w:rsid w:val="00FD63A1"/>
    <w:rsid w:val="00FE1E3B"/>
    <w:rsid w:val="00FE2F7E"/>
    <w:rsid w:val="00FE5832"/>
    <w:rsid w:val="00FE6890"/>
    <w:rsid w:val="00FE7FA7"/>
    <w:rsid w:val="00FF1EB4"/>
    <w:rsid w:val="00FF3D9E"/>
    <w:rsid w:val="00FF5AE0"/>
    <w:rsid w:val="00FF6F86"/>
    <w:rsid w:val="00FF7EE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3D9"/>
    <w:pPr>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rsid w:val="004723D9"/>
    <w:pPr>
      <w:outlineLvl w:val="0"/>
    </w:pPr>
  </w:style>
  <w:style w:type="paragraph" w:styleId="Heading2">
    <w:name w:val="heading 2"/>
    <w:basedOn w:val="Normal"/>
    <w:next w:val="Normal"/>
    <w:link w:val="Heading2Char"/>
    <w:uiPriority w:val="99"/>
    <w:qFormat/>
    <w:rsid w:val="004723D9"/>
    <w:pPr>
      <w:outlineLvl w:val="1"/>
    </w:pPr>
  </w:style>
  <w:style w:type="paragraph" w:styleId="Heading3">
    <w:name w:val="heading 3"/>
    <w:basedOn w:val="Normal"/>
    <w:next w:val="Normal"/>
    <w:link w:val="Heading3Char"/>
    <w:uiPriority w:val="99"/>
    <w:qFormat/>
    <w:rsid w:val="004723D9"/>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723D9"/>
    <w:rPr>
      <w:rFonts w:ascii="Times New Roman" w:hAnsi="Times New Roman" w:cs="Times New Roman"/>
      <w:sz w:val="24"/>
      <w:szCs w:val="24"/>
    </w:rPr>
  </w:style>
  <w:style w:type="character" w:customStyle="1" w:styleId="Heading2Char">
    <w:name w:val="Heading 2 Char"/>
    <w:basedOn w:val="DefaultParagraphFont"/>
    <w:link w:val="Heading2"/>
    <w:uiPriority w:val="99"/>
    <w:rsid w:val="004723D9"/>
    <w:rPr>
      <w:rFonts w:ascii="Times New Roman" w:hAnsi="Times New Roman" w:cs="Times New Roman"/>
      <w:sz w:val="24"/>
      <w:szCs w:val="24"/>
    </w:rPr>
  </w:style>
  <w:style w:type="character" w:customStyle="1" w:styleId="Heading3Char">
    <w:name w:val="Heading 3 Char"/>
    <w:basedOn w:val="DefaultParagraphFont"/>
    <w:link w:val="Heading3"/>
    <w:uiPriority w:val="99"/>
    <w:rsid w:val="004723D9"/>
    <w:rPr>
      <w:rFonts w:ascii="Times New Roman" w:hAnsi="Times New Roman" w:cs="Times New Roman"/>
      <w:sz w:val="24"/>
      <w:szCs w:val="24"/>
    </w:rPr>
  </w:style>
  <w:style w:type="paragraph" w:styleId="Header">
    <w:name w:val="header"/>
    <w:basedOn w:val="Normal"/>
    <w:link w:val="HeaderChar"/>
    <w:uiPriority w:val="99"/>
    <w:unhideWhenUsed/>
    <w:rsid w:val="005242FC"/>
    <w:pPr>
      <w:tabs>
        <w:tab w:val="center" w:pos="4153"/>
        <w:tab w:val="right" w:pos="8306"/>
      </w:tabs>
    </w:pPr>
  </w:style>
  <w:style w:type="character" w:customStyle="1" w:styleId="HeaderChar">
    <w:name w:val="Header Char"/>
    <w:basedOn w:val="DefaultParagraphFont"/>
    <w:link w:val="Header"/>
    <w:uiPriority w:val="99"/>
    <w:rsid w:val="005242FC"/>
    <w:rPr>
      <w:rFonts w:ascii="Times New Roman" w:hAnsi="Times New Roman" w:cs="Times New Roman"/>
      <w:sz w:val="24"/>
      <w:szCs w:val="24"/>
    </w:rPr>
  </w:style>
  <w:style w:type="paragraph" w:styleId="Footer">
    <w:name w:val="footer"/>
    <w:basedOn w:val="Normal"/>
    <w:link w:val="FooterChar"/>
    <w:uiPriority w:val="99"/>
    <w:unhideWhenUsed/>
    <w:rsid w:val="005242FC"/>
    <w:pPr>
      <w:tabs>
        <w:tab w:val="center" w:pos="4153"/>
        <w:tab w:val="right" w:pos="8306"/>
      </w:tabs>
    </w:pPr>
  </w:style>
  <w:style w:type="character" w:customStyle="1" w:styleId="FooterChar">
    <w:name w:val="Footer Char"/>
    <w:basedOn w:val="DefaultParagraphFont"/>
    <w:link w:val="Footer"/>
    <w:uiPriority w:val="99"/>
    <w:rsid w:val="005242F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D02B1"/>
    <w:rPr>
      <w:rFonts w:ascii="Tahoma" w:hAnsi="Tahoma" w:cs="Tahoma"/>
      <w:sz w:val="16"/>
      <w:szCs w:val="16"/>
    </w:rPr>
  </w:style>
  <w:style w:type="character" w:customStyle="1" w:styleId="BalloonTextChar">
    <w:name w:val="Balloon Text Char"/>
    <w:basedOn w:val="DefaultParagraphFont"/>
    <w:link w:val="BalloonText"/>
    <w:uiPriority w:val="99"/>
    <w:semiHidden/>
    <w:rsid w:val="001D02B1"/>
    <w:rPr>
      <w:rFonts w:ascii="Tahoma" w:hAnsi="Tahoma" w:cs="Tahoma"/>
      <w:sz w:val="16"/>
      <w:szCs w:val="16"/>
    </w:rPr>
  </w:style>
  <w:style w:type="character" w:styleId="CommentReference">
    <w:name w:val="annotation reference"/>
    <w:basedOn w:val="DefaultParagraphFont"/>
    <w:uiPriority w:val="99"/>
    <w:semiHidden/>
    <w:unhideWhenUsed/>
    <w:rsid w:val="00FB7F83"/>
    <w:rPr>
      <w:sz w:val="16"/>
      <w:szCs w:val="16"/>
    </w:rPr>
  </w:style>
  <w:style w:type="paragraph" w:styleId="CommentText">
    <w:name w:val="annotation text"/>
    <w:basedOn w:val="Normal"/>
    <w:link w:val="CommentTextChar"/>
    <w:uiPriority w:val="99"/>
    <w:semiHidden/>
    <w:unhideWhenUsed/>
    <w:rsid w:val="00FB7F83"/>
    <w:rPr>
      <w:sz w:val="20"/>
      <w:szCs w:val="20"/>
    </w:rPr>
  </w:style>
  <w:style w:type="character" w:customStyle="1" w:styleId="CommentTextChar">
    <w:name w:val="Comment Text Char"/>
    <w:basedOn w:val="DefaultParagraphFont"/>
    <w:link w:val="CommentText"/>
    <w:uiPriority w:val="99"/>
    <w:semiHidden/>
    <w:rsid w:val="00FB7F8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7F83"/>
    <w:rPr>
      <w:b/>
      <w:bCs/>
    </w:rPr>
  </w:style>
  <w:style w:type="character" w:customStyle="1" w:styleId="CommentSubjectChar">
    <w:name w:val="Comment Subject Char"/>
    <w:basedOn w:val="CommentTextChar"/>
    <w:link w:val="CommentSubject"/>
    <w:uiPriority w:val="99"/>
    <w:semiHidden/>
    <w:rsid w:val="00FB7F83"/>
    <w:rPr>
      <w:rFonts w:ascii="Times New Roman" w:hAnsi="Times New Roman" w:cs="Times New Roman"/>
      <w:b/>
      <w:bCs/>
      <w:sz w:val="20"/>
      <w:szCs w:val="20"/>
    </w:rPr>
  </w:style>
  <w:style w:type="character" w:styleId="Hyperlink">
    <w:name w:val="Hyperlink"/>
    <w:basedOn w:val="DefaultParagraphFont"/>
    <w:uiPriority w:val="99"/>
    <w:unhideWhenUsed/>
    <w:rsid w:val="00804EB6"/>
    <w:rPr>
      <w:color w:val="0000FF"/>
      <w:u w:val="single"/>
    </w:rPr>
  </w:style>
  <w:style w:type="paragraph" w:styleId="ListParagraph">
    <w:name w:val="List Paragraph"/>
    <w:basedOn w:val="Normal"/>
    <w:uiPriority w:val="34"/>
    <w:qFormat/>
    <w:rsid w:val="00890503"/>
    <w:pPr>
      <w:autoSpaceDE/>
      <w:autoSpaceDN/>
      <w:bidi/>
      <w:adjustRightInd/>
      <w:ind w:left="720"/>
      <w:contextualSpacing/>
    </w:pPr>
    <w:rPr>
      <w:rFonts w:eastAsia="Calibri" w:cs="David"/>
    </w:rPr>
  </w:style>
  <w:style w:type="paragraph" w:customStyle="1" w:styleId="Fignumber">
    <w:name w:val="Fig number"/>
    <w:basedOn w:val="Normal"/>
    <w:link w:val="FignumberChar"/>
    <w:qFormat/>
    <w:rsid w:val="00834D0B"/>
    <w:pPr>
      <w:autoSpaceDE/>
      <w:autoSpaceDN/>
      <w:adjustRightInd/>
      <w:spacing w:after="60"/>
      <w:ind w:firstLine="284"/>
      <w:jc w:val="center"/>
    </w:pPr>
    <w:rPr>
      <w:rFonts w:eastAsia="Calibri" w:cs="Arial"/>
      <w:sz w:val="22"/>
      <w:szCs w:val="20"/>
    </w:rPr>
  </w:style>
  <w:style w:type="character" w:customStyle="1" w:styleId="FignumberChar">
    <w:name w:val="Fig number Char"/>
    <w:link w:val="Fignumber"/>
    <w:rsid w:val="00834D0B"/>
    <w:rPr>
      <w:rFonts w:ascii="Times New Roman" w:eastAsia="Calibri" w:hAnsi="Times New Roman" w:cs="Arial"/>
      <w:szCs w:val="20"/>
    </w:rPr>
  </w:style>
  <w:style w:type="paragraph" w:customStyle="1" w:styleId="Figtitle">
    <w:name w:val="Fig title"/>
    <w:basedOn w:val="Fignumber"/>
    <w:link w:val="FigtitleChar"/>
    <w:qFormat/>
    <w:rsid w:val="00834D0B"/>
    <w:pPr>
      <w:spacing w:after="40"/>
      <w:ind w:firstLine="0"/>
    </w:pPr>
    <w:rPr>
      <w:b/>
      <w:bCs/>
      <w:color w:val="000080"/>
      <w:sz w:val="23"/>
      <w:szCs w:val="23"/>
    </w:rPr>
  </w:style>
  <w:style w:type="character" w:customStyle="1" w:styleId="FigtitleChar">
    <w:name w:val="Fig title Char"/>
    <w:link w:val="Figtitle"/>
    <w:rsid w:val="00834D0B"/>
    <w:rPr>
      <w:rFonts w:ascii="Times New Roman" w:eastAsia="Calibri" w:hAnsi="Times New Roman" w:cs="Arial"/>
      <w:b/>
      <w:bCs/>
      <w:color w:val="000080"/>
      <w:sz w:val="23"/>
      <w:szCs w:val="23"/>
    </w:rPr>
  </w:style>
  <w:style w:type="paragraph" w:customStyle="1" w:styleId="Figsource">
    <w:name w:val="Fig source"/>
    <w:basedOn w:val="Normal"/>
    <w:link w:val="FigsourceChar"/>
    <w:qFormat/>
    <w:rsid w:val="00834D0B"/>
    <w:pPr>
      <w:autoSpaceDE/>
      <w:autoSpaceDN/>
      <w:adjustRightInd/>
      <w:spacing w:after="40"/>
    </w:pPr>
    <w:rPr>
      <w:rFonts w:eastAsia="Calibri" w:cs="Arial"/>
      <w:sz w:val="20"/>
      <w:szCs w:val="18"/>
    </w:rPr>
  </w:style>
  <w:style w:type="character" w:customStyle="1" w:styleId="FigsourceChar">
    <w:name w:val="Fig source Char"/>
    <w:link w:val="Figsource"/>
    <w:rsid w:val="00834D0B"/>
    <w:rPr>
      <w:rFonts w:ascii="Times New Roman" w:eastAsia="Calibri" w:hAnsi="Times New Roman" w:cs="Arial"/>
      <w:sz w:val="20"/>
      <w:szCs w:val="18"/>
    </w:rPr>
  </w:style>
  <w:style w:type="paragraph" w:customStyle="1" w:styleId="Figsubtitle">
    <w:name w:val="Fig subtitle"/>
    <w:basedOn w:val="Figtitle"/>
    <w:link w:val="FigsubtitleChar"/>
    <w:qFormat/>
    <w:rsid w:val="00834D0B"/>
    <w:pPr>
      <w:spacing w:after="0"/>
    </w:pPr>
    <w:rPr>
      <w:b w:val="0"/>
      <w:bCs w:val="0"/>
      <w:color w:val="808080"/>
      <w:sz w:val="20"/>
      <w:szCs w:val="20"/>
    </w:rPr>
  </w:style>
  <w:style w:type="character" w:customStyle="1" w:styleId="FigsubtitleChar">
    <w:name w:val="Fig subtitle Char"/>
    <w:link w:val="Figsubtitle"/>
    <w:rsid w:val="00834D0B"/>
    <w:rPr>
      <w:rFonts w:ascii="Times New Roman" w:eastAsia="Calibri" w:hAnsi="Times New Roman" w:cs="Arial"/>
      <w:color w:val="808080"/>
      <w:sz w:val="20"/>
      <w:szCs w:val="20"/>
    </w:rPr>
  </w:style>
  <w:style w:type="paragraph" w:styleId="Revision">
    <w:name w:val="Revision"/>
    <w:hidden/>
    <w:uiPriority w:val="99"/>
    <w:semiHidden/>
    <w:rsid w:val="00FF1EB4"/>
    <w:pPr>
      <w:spacing w:after="0" w:line="240" w:lineRule="auto"/>
    </w:pPr>
    <w:rPr>
      <w:rFonts w:ascii="Times New Roman" w:hAnsi="Times New Roman" w:cs="Times New Roman"/>
      <w:sz w:val="24"/>
      <w:szCs w:val="24"/>
    </w:rPr>
  </w:style>
  <w:style w:type="paragraph" w:customStyle="1" w:styleId="PressReleasetext">
    <w:name w:val="Press Release text"/>
    <w:basedOn w:val="Normal"/>
    <w:link w:val="PressReleasetextChar"/>
    <w:qFormat/>
    <w:rsid w:val="00DE7476"/>
    <w:pPr>
      <w:spacing w:after="120" w:line="320" w:lineRule="exact"/>
      <w:jc w:val="both"/>
    </w:pPr>
    <w:rPr>
      <w:rFonts w:asciiTheme="majorBidi" w:hAnsiTheme="majorBidi" w:cstheme="majorBidi"/>
    </w:rPr>
  </w:style>
  <w:style w:type="character" w:customStyle="1" w:styleId="PressReleasetextChar">
    <w:name w:val="Press Release text Char"/>
    <w:basedOn w:val="DefaultParagraphFont"/>
    <w:link w:val="PressReleasetext"/>
    <w:rsid w:val="00DE7476"/>
    <w:rPr>
      <w:rFonts w:asciiTheme="majorBidi" w:hAnsiTheme="majorBidi" w:cstheme="majorBidi"/>
      <w:sz w:val="24"/>
      <w:szCs w:val="24"/>
    </w:rPr>
  </w:style>
  <w:style w:type="table" w:styleId="TableGrid">
    <w:name w:val="Table Grid"/>
    <w:basedOn w:val="TableNormal"/>
    <w:uiPriority w:val="59"/>
    <w:rsid w:val="006E7C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5F0A3B"/>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4044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3D9"/>
    <w:pPr>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rsid w:val="004723D9"/>
    <w:pPr>
      <w:outlineLvl w:val="0"/>
    </w:pPr>
  </w:style>
  <w:style w:type="paragraph" w:styleId="Heading2">
    <w:name w:val="heading 2"/>
    <w:basedOn w:val="Normal"/>
    <w:next w:val="Normal"/>
    <w:link w:val="Heading2Char"/>
    <w:uiPriority w:val="99"/>
    <w:qFormat/>
    <w:rsid w:val="004723D9"/>
    <w:pPr>
      <w:outlineLvl w:val="1"/>
    </w:pPr>
  </w:style>
  <w:style w:type="paragraph" w:styleId="Heading3">
    <w:name w:val="heading 3"/>
    <w:basedOn w:val="Normal"/>
    <w:next w:val="Normal"/>
    <w:link w:val="Heading3Char"/>
    <w:uiPriority w:val="99"/>
    <w:qFormat/>
    <w:rsid w:val="004723D9"/>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723D9"/>
    <w:rPr>
      <w:rFonts w:ascii="Times New Roman" w:hAnsi="Times New Roman" w:cs="Times New Roman"/>
      <w:sz w:val="24"/>
      <w:szCs w:val="24"/>
    </w:rPr>
  </w:style>
  <w:style w:type="character" w:customStyle="1" w:styleId="Heading2Char">
    <w:name w:val="Heading 2 Char"/>
    <w:basedOn w:val="DefaultParagraphFont"/>
    <w:link w:val="Heading2"/>
    <w:uiPriority w:val="99"/>
    <w:rsid w:val="004723D9"/>
    <w:rPr>
      <w:rFonts w:ascii="Times New Roman" w:hAnsi="Times New Roman" w:cs="Times New Roman"/>
      <w:sz w:val="24"/>
      <w:szCs w:val="24"/>
    </w:rPr>
  </w:style>
  <w:style w:type="character" w:customStyle="1" w:styleId="Heading3Char">
    <w:name w:val="Heading 3 Char"/>
    <w:basedOn w:val="DefaultParagraphFont"/>
    <w:link w:val="Heading3"/>
    <w:uiPriority w:val="99"/>
    <w:rsid w:val="004723D9"/>
    <w:rPr>
      <w:rFonts w:ascii="Times New Roman" w:hAnsi="Times New Roman" w:cs="Times New Roman"/>
      <w:sz w:val="24"/>
      <w:szCs w:val="24"/>
    </w:rPr>
  </w:style>
  <w:style w:type="paragraph" w:styleId="Header">
    <w:name w:val="header"/>
    <w:basedOn w:val="Normal"/>
    <w:link w:val="HeaderChar"/>
    <w:uiPriority w:val="99"/>
    <w:unhideWhenUsed/>
    <w:rsid w:val="005242FC"/>
    <w:pPr>
      <w:tabs>
        <w:tab w:val="center" w:pos="4153"/>
        <w:tab w:val="right" w:pos="8306"/>
      </w:tabs>
    </w:pPr>
  </w:style>
  <w:style w:type="character" w:customStyle="1" w:styleId="HeaderChar">
    <w:name w:val="Header Char"/>
    <w:basedOn w:val="DefaultParagraphFont"/>
    <w:link w:val="Header"/>
    <w:uiPriority w:val="99"/>
    <w:rsid w:val="005242FC"/>
    <w:rPr>
      <w:rFonts w:ascii="Times New Roman" w:hAnsi="Times New Roman" w:cs="Times New Roman"/>
      <w:sz w:val="24"/>
      <w:szCs w:val="24"/>
    </w:rPr>
  </w:style>
  <w:style w:type="paragraph" w:styleId="Footer">
    <w:name w:val="footer"/>
    <w:basedOn w:val="Normal"/>
    <w:link w:val="FooterChar"/>
    <w:uiPriority w:val="99"/>
    <w:unhideWhenUsed/>
    <w:rsid w:val="005242FC"/>
    <w:pPr>
      <w:tabs>
        <w:tab w:val="center" w:pos="4153"/>
        <w:tab w:val="right" w:pos="8306"/>
      </w:tabs>
    </w:pPr>
  </w:style>
  <w:style w:type="character" w:customStyle="1" w:styleId="FooterChar">
    <w:name w:val="Footer Char"/>
    <w:basedOn w:val="DefaultParagraphFont"/>
    <w:link w:val="Footer"/>
    <w:uiPriority w:val="99"/>
    <w:rsid w:val="005242F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D02B1"/>
    <w:rPr>
      <w:rFonts w:ascii="Tahoma" w:hAnsi="Tahoma" w:cs="Tahoma"/>
      <w:sz w:val="16"/>
      <w:szCs w:val="16"/>
    </w:rPr>
  </w:style>
  <w:style w:type="character" w:customStyle="1" w:styleId="BalloonTextChar">
    <w:name w:val="Balloon Text Char"/>
    <w:basedOn w:val="DefaultParagraphFont"/>
    <w:link w:val="BalloonText"/>
    <w:uiPriority w:val="99"/>
    <w:semiHidden/>
    <w:rsid w:val="001D02B1"/>
    <w:rPr>
      <w:rFonts w:ascii="Tahoma" w:hAnsi="Tahoma" w:cs="Tahoma"/>
      <w:sz w:val="16"/>
      <w:szCs w:val="16"/>
    </w:rPr>
  </w:style>
  <w:style w:type="character" w:styleId="CommentReference">
    <w:name w:val="annotation reference"/>
    <w:basedOn w:val="DefaultParagraphFont"/>
    <w:uiPriority w:val="99"/>
    <w:semiHidden/>
    <w:unhideWhenUsed/>
    <w:rsid w:val="00FB7F83"/>
    <w:rPr>
      <w:sz w:val="16"/>
      <w:szCs w:val="16"/>
    </w:rPr>
  </w:style>
  <w:style w:type="paragraph" w:styleId="CommentText">
    <w:name w:val="annotation text"/>
    <w:basedOn w:val="Normal"/>
    <w:link w:val="CommentTextChar"/>
    <w:uiPriority w:val="99"/>
    <w:semiHidden/>
    <w:unhideWhenUsed/>
    <w:rsid w:val="00FB7F83"/>
    <w:rPr>
      <w:sz w:val="20"/>
      <w:szCs w:val="20"/>
    </w:rPr>
  </w:style>
  <w:style w:type="character" w:customStyle="1" w:styleId="CommentTextChar">
    <w:name w:val="Comment Text Char"/>
    <w:basedOn w:val="DefaultParagraphFont"/>
    <w:link w:val="CommentText"/>
    <w:uiPriority w:val="99"/>
    <w:semiHidden/>
    <w:rsid w:val="00FB7F8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7F83"/>
    <w:rPr>
      <w:b/>
      <w:bCs/>
    </w:rPr>
  </w:style>
  <w:style w:type="character" w:customStyle="1" w:styleId="CommentSubjectChar">
    <w:name w:val="Comment Subject Char"/>
    <w:basedOn w:val="CommentTextChar"/>
    <w:link w:val="CommentSubject"/>
    <w:uiPriority w:val="99"/>
    <w:semiHidden/>
    <w:rsid w:val="00FB7F83"/>
    <w:rPr>
      <w:rFonts w:ascii="Times New Roman" w:hAnsi="Times New Roman" w:cs="Times New Roman"/>
      <w:b/>
      <w:bCs/>
      <w:sz w:val="20"/>
      <w:szCs w:val="20"/>
    </w:rPr>
  </w:style>
  <w:style w:type="character" w:styleId="Hyperlink">
    <w:name w:val="Hyperlink"/>
    <w:basedOn w:val="DefaultParagraphFont"/>
    <w:uiPriority w:val="99"/>
    <w:unhideWhenUsed/>
    <w:rsid w:val="00804EB6"/>
    <w:rPr>
      <w:color w:val="0000FF"/>
      <w:u w:val="single"/>
    </w:rPr>
  </w:style>
  <w:style w:type="paragraph" w:styleId="ListParagraph">
    <w:name w:val="List Paragraph"/>
    <w:basedOn w:val="Normal"/>
    <w:uiPriority w:val="34"/>
    <w:qFormat/>
    <w:rsid w:val="00890503"/>
    <w:pPr>
      <w:autoSpaceDE/>
      <w:autoSpaceDN/>
      <w:bidi/>
      <w:adjustRightInd/>
      <w:ind w:left="720"/>
      <w:contextualSpacing/>
    </w:pPr>
    <w:rPr>
      <w:rFonts w:eastAsia="Calibri" w:cs="David"/>
    </w:rPr>
  </w:style>
  <w:style w:type="paragraph" w:customStyle="1" w:styleId="Fignumber">
    <w:name w:val="Fig number"/>
    <w:basedOn w:val="Normal"/>
    <w:link w:val="FignumberChar"/>
    <w:qFormat/>
    <w:rsid w:val="00834D0B"/>
    <w:pPr>
      <w:autoSpaceDE/>
      <w:autoSpaceDN/>
      <w:adjustRightInd/>
      <w:spacing w:after="60"/>
      <w:ind w:firstLine="284"/>
      <w:jc w:val="center"/>
    </w:pPr>
    <w:rPr>
      <w:rFonts w:eastAsia="Calibri" w:cs="Arial"/>
      <w:sz w:val="22"/>
      <w:szCs w:val="20"/>
    </w:rPr>
  </w:style>
  <w:style w:type="character" w:customStyle="1" w:styleId="FignumberChar">
    <w:name w:val="Fig number Char"/>
    <w:link w:val="Fignumber"/>
    <w:rsid w:val="00834D0B"/>
    <w:rPr>
      <w:rFonts w:ascii="Times New Roman" w:eastAsia="Calibri" w:hAnsi="Times New Roman" w:cs="Arial"/>
      <w:szCs w:val="20"/>
    </w:rPr>
  </w:style>
  <w:style w:type="paragraph" w:customStyle="1" w:styleId="Figtitle">
    <w:name w:val="Fig title"/>
    <w:basedOn w:val="Fignumber"/>
    <w:link w:val="FigtitleChar"/>
    <w:qFormat/>
    <w:rsid w:val="00834D0B"/>
    <w:pPr>
      <w:spacing w:after="40"/>
      <w:ind w:firstLine="0"/>
    </w:pPr>
    <w:rPr>
      <w:b/>
      <w:bCs/>
      <w:color w:val="000080"/>
      <w:sz w:val="23"/>
      <w:szCs w:val="23"/>
    </w:rPr>
  </w:style>
  <w:style w:type="character" w:customStyle="1" w:styleId="FigtitleChar">
    <w:name w:val="Fig title Char"/>
    <w:link w:val="Figtitle"/>
    <w:rsid w:val="00834D0B"/>
    <w:rPr>
      <w:rFonts w:ascii="Times New Roman" w:eastAsia="Calibri" w:hAnsi="Times New Roman" w:cs="Arial"/>
      <w:b/>
      <w:bCs/>
      <w:color w:val="000080"/>
      <w:sz w:val="23"/>
      <w:szCs w:val="23"/>
    </w:rPr>
  </w:style>
  <w:style w:type="paragraph" w:customStyle="1" w:styleId="Figsource">
    <w:name w:val="Fig source"/>
    <w:basedOn w:val="Normal"/>
    <w:link w:val="FigsourceChar"/>
    <w:qFormat/>
    <w:rsid w:val="00834D0B"/>
    <w:pPr>
      <w:autoSpaceDE/>
      <w:autoSpaceDN/>
      <w:adjustRightInd/>
      <w:spacing w:after="40"/>
    </w:pPr>
    <w:rPr>
      <w:rFonts w:eastAsia="Calibri" w:cs="Arial"/>
      <w:sz w:val="20"/>
      <w:szCs w:val="18"/>
    </w:rPr>
  </w:style>
  <w:style w:type="character" w:customStyle="1" w:styleId="FigsourceChar">
    <w:name w:val="Fig source Char"/>
    <w:link w:val="Figsource"/>
    <w:rsid w:val="00834D0B"/>
    <w:rPr>
      <w:rFonts w:ascii="Times New Roman" w:eastAsia="Calibri" w:hAnsi="Times New Roman" w:cs="Arial"/>
      <w:sz w:val="20"/>
      <w:szCs w:val="18"/>
    </w:rPr>
  </w:style>
  <w:style w:type="paragraph" w:customStyle="1" w:styleId="Figsubtitle">
    <w:name w:val="Fig subtitle"/>
    <w:basedOn w:val="Figtitle"/>
    <w:link w:val="FigsubtitleChar"/>
    <w:qFormat/>
    <w:rsid w:val="00834D0B"/>
    <w:pPr>
      <w:spacing w:after="0"/>
    </w:pPr>
    <w:rPr>
      <w:b w:val="0"/>
      <w:bCs w:val="0"/>
      <w:color w:val="808080"/>
      <w:sz w:val="20"/>
      <w:szCs w:val="20"/>
    </w:rPr>
  </w:style>
  <w:style w:type="character" w:customStyle="1" w:styleId="FigsubtitleChar">
    <w:name w:val="Fig subtitle Char"/>
    <w:link w:val="Figsubtitle"/>
    <w:rsid w:val="00834D0B"/>
    <w:rPr>
      <w:rFonts w:ascii="Times New Roman" w:eastAsia="Calibri" w:hAnsi="Times New Roman" w:cs="Arial"/>
      <w:color w:val="808080"/>
      <w:sz w:val="20"/>
      <w:szCs w:val="20"/>
    </w:rPr>
  </w:style>
  <w:style w:type="paragraph" w:styleId="Revision">
    <w:name w:val="Revision"/>
    <w:hidden/>
    <w:uiPriority w:val="99"/>
    <w:semiHidden/>
    <w:rsid w:val="00FF1EB4"/>
    <w:pPr>
      <w:spacing w:after="0" w:line="240" w:lineRule="auto"/>
    </w:pPr>
    <w:rPr>
      <w:rFonts w:ascii="Times New Roman" w:hAnsi="Times New Roman" w:cs="Times New Roman"/>
      <w:sz w:val="24"/>
      <w:szCs w:val="24"/>
    </w:rPr>
  </w:style>
  <w:style w:type="paragraph" w:customStyle="1" w:styleId="PressReleasetext">
    <w:name w:val="Press Release text"/>
    <w:basedOn w:val="Normal"/>
    <w:link w:val="PressReleasetextChar"/>
    <w:qFormat/>
    <w:rsid w:val="00DE7476"/>
    <w:pPr>
      <w:spacing w:after="120" w:line="320" w:lineRule="exact"/>
      <w:jc w:val="both"/>
    </w:pPr>
    <w:rPr>
      <w:rFonts w:asciiTheme="majorBidi" w:hAnsiTheme="majorBidi" w:cstheme="majorBidi"/>
    </w:rPr>
  </w:style>
  <w:style w:type="character" w:customStyle="1" w:styleId="PressReleasetextChar">
    <w:name w:val="Press Release text Char"/>
    <w:basedOn w:val="DefaultParagraphFont"/>
    <w:link w:val="PressReleasetext"/>
    <w:rsid w:val="00DE7476"/>
    <w:rPr>
      <w:rFonts w:asciiTheme="majorBidi" w:hAnsiTheme="majorBidi" w:cstheme="majorBidi"/>
      <w:sz w:val="24"/>
      <w:szCs w:val="24"/>
    </w:rPr>
  </w:style>
  <w:style w:type="table" w:styleId="TableGrid">
    <w:name w:val="Table Grid"/>
    <w:basedOn w:val="TableNormal"/>
    <w:uiPriority w:val="59"/>
    <w:rsid w:val="006E7C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5F0A3B"/>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404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13009">
      <w:bodyDiv w:val="1"/>
      <w:marLeft w:val="0"/>
      <w:marRight w:val="0"/>
      <w:marTop w:val="0"/>
      <w:marBottom w:val="0"/>
      <w:divBdr>
        <w:top w:val="none" w:sz="0" w:space="0" w:color="auto"/>
        <w:left w:val="none" w:sz="0" w:space="0" w:color="auto"/>
        <w:bottom w:val="none" w:sz="0" w:space="0" w:color="auto"/>
        <w:right w:val="none" w:sz="0" w:space="0" w:color="auto"/>
      </w:divBdr>
    </w:div>
    <w:div w:id="356857416">
      <w:bodyDiv w:val="1"/>
      <w:marLeft w:val="0"/>
      <w:marRight w:val="0"/>
      <w:marTop w:val="0"/>
      <w:marBottom w:val="0"/>
      <w:divBdr>
        <w:top w:val="none" w:sz="0" w:space="0" w:color="auto"/>
        <w:left w:val="none" w:sz="0" w:space="0" w:color="auto"/>
        <w:bottom w:val="none" w:sz="0" w:space="0" w:color="auto"/>
        <w:right w:val="none" w:sz="0" w:space="0" w:color="auto"/>
      </w:divBdr>
    </w:div>
    <w:div w:id="634793804">
      <w:bodyDiv w:val="1"/>
      <w:marLeft w:val="0"/>
      <w:marRight w:val="0"/>
      <w:marTop w:val="0"/>
      <w:marBottom w:val="0"/>
      <w:divBdr>
        <w:top w:val="none" w:sz="0" w:space="0" w:color="auto"/>
        <w:left w:val="none" w:sz="0" w:space="0" w:color="auto"/>
        <w:bottom w:val="none" w:sz="0" w:space="0" w:color="auto"/>
        <w:right w:val="none" w:sz="0" w:space="0" w:color="auto"/>
      </w:divBdr>
    </w:div>
    <w:div w:id="755707483">
      <w:bodyDiv w:val="1"/>
      <w:marLeft w:val="0"/>
      <w:marRight w:val="0"/>
      <w:marTop w:val="0"/>
      <w:marBottom w:val="0"/>
      <w:divBdr>
        <w:top w:val="none" w:sz="0" w:space="0" w:color="auto"/>
        <w:left w:val="none" w:sz="0" w:space="0" w:color="auto"/>
        <w:bottom w:val="none" w:sz="0" w:space="0" w:color="auto"/>
        <w:right w:val="none" w:sz="0" w:space="0" w:color="auto"/>
      </w:divBdr>
    </w:div>
    <w:div w:id="809592520">
      <w:bodyDiv w:val="1"/>
      <w:marLeft w:val="0"/>
      <w:marRight w:val="0"/>
      <w:marTop w:val="0"/>
      <w:marBottom w:val="0"/>
      <w:divBdr>
        <w:top w:val="none" w:sz="0" w:space="0" w:color="auto"/>
        <w:left w:val="none" w:sz="0" w:space="0" w:color="auto"/>
        <w:bottom w:val="none" w:sz="0" w:space="0" w:color="auto"/>
        <w:right w:val="none" w:sz="0" w:space="0" w:color="auto"/>
      </w:divBdr>
    </w:div>
    <w:div w:id="1366711235">
      <w:bodyDiv w:val="1"/>
      <w:marLeft w:val="0"/>
      <w:marRight w:val="0"/>
      <w:marTop w:val="0"/>
      <w:marBottom w:val="0"/>
      <w:divBdr>
        <w:top w:val="none" w:sz="0" w:space="0" w:color="auto"/>
        <w:left w:val="none" w:sz="0" w:space="0" w:color="auto"/>
        <w:bottom w:val="none" w:sz="0" w:space="0" w:color="auto"/>
        <w:right w:val="none" w:sz="0" w:space="0" w:color="auto"/>
      </w:divBdr>
    </w:div>
    <w:div w:id="1736514841">
      <w:bodyDiv w:val="1"/>
      <w:marLeft w:val="0"/>
      <w:marRight w:val="0"/>
      <w:marTop w:val="0"/>
      <w:marBottom w:val="0"/>
      <w:divBdr>
        <w:top w:val="none" w:sz="0" w:space="0" w:color="auto"/>
        <w:left w:val="none" w:sz="0" w:space="0" w:color="auto"/>
        <w:bottom w:val="none" w:sz="0" w:space="0" w:color="auto"/>
        <w:right w:val="none" w:sz="0" w:space="0" w:color="auto"/>
      </w:divBdr>
    </w:div>
    <w:div w:id="187407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taubcenter.org.il/occupations-risk-computerization-trends-israeli-labor-market/" TargetMode="External"/><Relationship Id="rId14" Type="http://schemas.openxmlformats.org/officeDocument/2006/relationships/hyperlink" Target="http://taubcenter.org.il/shavit-madhala/" TargetMode="External"/><Relationship Id="rId15" Type="http://schemas.openxmlformats.org/officeDocument/2006/relationships/image" Target="media/image2.emf"/><Relationship Id="rId16" Type="http://schemas.openxmlformats.org/officeDocument/2006/relationships/image" Target="media/image3.emf"/><Relationship Id="rId17" Type="http://schemas.openxmlformats.org/officeDocument/2006/relationships/hyperlink" Target="http://taubcenter.org.il/cost-living-israel-international-comparison-historical-perspective/" TargetMode="External"/><Relationship Id="rId18" Type="http://schemas.openxmlformats.org/officeDocument/2006/relationships/hyperlink" Target="http://taubcenter.org.il/gilad-brand-2/" TargetMode="External"/><Relationship Id="rId19" Type="http://schemas.openxmlformats.org/officeDocument/2006/relationships/image" Target="media/image4.emf"/><Relationship Id="rId63" Type="http://schemas.openxmlformats.org/officeDocument/2006/relationships/hyperlink" Target="http://taubcenter.org.il/contract-workers-israel/" TargetMode="External"/><Relationship Id="rId64" Type="http://schemas.openxmlformats.org/officeDocument/2006/relationships/image" Target="media/image26.emf"/><Relationship Id="rId65" Type="http://schemas.openxmlformats.org/officeDocument/2006/relationships/image" Target="media/image27.emf"/><Relationship Id="rId66" Type="http://schemas.openxmlformats.org/officeDocument/2006/relationships/hyperlink" Target="http://taubcenter.org.il/inequality-education-system-opposes-gains-gaps/" TargetMode="External"/><Relationship Id="rId67" Type="http://schemas.openxmlformats.org/officeDocument/2006/relationships/hyperlink" Target="http://taubcenter.org.il/nachum-blass/" TargetMode="External"/><Relationship Id="rId68" Type="http://schemas.openxmlformats.org/officeDocument/2006/relationships/footer" Target="footer1.xml"/><Relationship Id="rId69" Type="http://schemas.openxmlformats.org/officeDocument/2006/relationships/header" Target="header1.xml"/><Relationship Id="rId50" Type="http://schemas.openxmlformats.org/officeDocument/2006/relationships/hyperlink" Target="http://taubcenter.org.il/tracking-attainment-israeli-secondary-education/" TargetMode="External"/><Relationship Id="rId51" Type="http://schemas.openxmlformats.org/officeDocument/2006/relationships/hyperlink" Target="http://taubcenter.org.il/carmel-blank/" TargetMode="External"/><Relationship Id="rId52" Type="http://schemas.openxmlformats.org/officeDocument/2006/relationships/hyperlink" Target="http://taubcenter.org.il/yossi-shavit-2/" TargetMode="External"/><Relationship Id="rId53" Type="http://schemas.openxmlformats.org/officeDocument/2006/relationships/hyperlink" Target="http://taubcenter.org.il/meir-yaish/" TargetMode="External"/><Relationship Id="rId54" Type="http://schemas.openxmlformats.org/officeDocument/2006/relationships/image" Target="media/image20.emf"/><Relationship Id="rId55" Type="http://schemas.openxmlformats.org/officeDocument/2006/relationships/image" Target="media/image21.emf"/><Relationship Id="rId56" Type="http://schemas.openxmlformats.org/officeDocument/2006/relationships/hyperlink" Target="http://taubcenter.org.il/increase-wage-earners-impact-household-income/" TargetMode="External"/><Relationship Id="rId57" Type="http://schemas.openxmlformats.org/officeDocument/2006/relationships/hyperlink" Target="http://taubcenter.org.il/kyrill-shraberman/" TargetMode="External"/><Relationship Id="rId58" Type="http://schemas.openxmlformats.org/officeDocument/2006/relationships/image" Target="media/image22.emf"/><Relationship Id="rId59" Type="http://schemas.openxmlformats.org/officeDocument/2006/relationships/image" Target="media/image23.emf"/><Relationship Id="rId40" Type="http://schemas.openxmlformats.org/officeDocument/2006/relationships/image" Target="media/image15.emf"/><Relationship Id="rId41" Type="http://schemas.openxmlformats.org/officeDocument/2006/relationships/hyperlink" Target="http://taubcenter.org.il/public-expenditure-welfare/" TargetMode="External"/><Relationship Id="rId42" Type="http://schemas.openxmlformats.org/officeDocument/2006/relationships/image" Target="media/image16.emf"/><Relationship Id="rId43" Type="http://schemas.openxmlformats.org/officeDocument/2006/relationships/image" Target="media/image17.emf"/><Relationship Id="rId44" Type="http://schemas.openxmlformats.org/officeDocument/2006/relationships/hyperlink" Target="http://taubcenter.org.il/johnny-gal-2/" TargetMode="External"/><Relationship Id="rId45" Type="http://schemas.openxmlformats.org/officeDocument/2006/relationships/hyperlink" Target="http://taubcenter.org.il/shavit-madhala/" TargetMode="External"/><Relationship Id="rId46" Type="http://schemas.openxmlformats.org/officeDocument/2006/relationships/hyperlink" Target="http://taubcenter.org.il/relationship-social-capital-health-haredi-sector/" TargetMode="External"/><Relationship Id="rId47" Type="http://schemas.openxmlformats.org/officeDocument/2006/relationships/hyperlink" Target="http://taubcenter.org.il/dov-chernichovsky-2/" TargetMode="External"/><Relationship Id="rId48" Type="http://schemas.openxmlformats.org/officeDocument/2006/relationships/image" Target="media/image18.emf"/><Relationship Id="rId49" Type="http://schemas.openxmlformats.org/officeDocument/2006/relationships/image" Target="media/image19.emf"/><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30" Type="http://schemas.openxmlformats.org/officeDocument/2006/relationships/image" Target="media/image10.emf"/><Relationship Id="rId31" Type="http://schemas.openxmlformats.org/officeDocument/2006/relationships/image" Target="media/image11.emf"/><Relationship Id="rId32" Type="http://schemas.openxmlformats.org/officeDocument/2006/relationships/hyperlink" Target="http://taubcenter.org.il/dual-labor-market-trends-productivity-wages-human-capital-economy/" TargetMode="External"/><Relationship Id="rId33" Type="http://schemas.openxmlformats.org/officeDocument/2006/relationships/hyperlink" Target="http://taubcenter.org.il/gilad-brand-2/" TargetMode="External"/><Relationship Id="rId34" Type="http://schemas.openxmlformats.org/officeDocument/2006/relationships/hyperlink" Target="http://taubcenter.org.il/eitan-regev/" TargetMode="External"/><Relationship Id="rId35" Type="http://schemas.openxmlformats.org/officeDocument/2006/relationships/image" Target="media/image12.emf"/><Relationship Id="rId36" Type="http://schemas.openxmlformats.org/officeDocument/2006/relationships/image" Target="media/image13.emf"/><Relationship Id="rId37" Type="http://schemas.openxmlformats.org/officeDocument/2006/relationships/hyperlink" Target="http://taubcenter.org.il/poverty-inequality-israel-international-perspective/" TargetMode="External"/><Relationship Id="rId38" Type="http://schemas.openxmlformats.org/officeDocument/2006/relationships/hyperlink" Target="http://taubcenter.org.il/haim-bleikh/" TargetMode="External"/><Relationship Id="rId39" Type="http://schemas.openxmlformats.org/officeDocument/2006/relationships/image" Target="media/image14.emf"/><Relationship Id="rId70" Type="http://schemas.openxmlformats.org/officeDocument/2006/relationships/footer" Target="footer2.xml"/><Relationship Id="rId71" Type="http://schemas.openxmlformats.org/officeDocument/2006/relationships/fontTable" Target="fontTable.xml"/><Relationship Id="rId72" Type="http://schemas.openxmlformats.org/officeDocument/2006/relationships/theme" Target="theme/theme1.xml"/><Relationship Id="rId20" Type="http://schemas.openxmlformats.org/officeDocument/2006/relationships/image" Target="media/image5.emf"/><Relationship Id="rId21" Type="http://schemas.openxmlformats.org/officeDocument/2006/relationships/hyperlink" Target="http://taubcenter.org.il/socioeconomic-situation-young-adults-israel/" TargetMode="External"/><Relationship Id="rId22" Type="http://schemas.openxmlformats.org/officeDocument/2006/relationships/hyperlink" Target="http://taubcenter.org.il/hadas-fuchs/" TargetMode="External"/><Relationship Id="rId23" Type="http://schemas.openxmlformats.org/officeDocument/2006/relationships/image" Target="media/image6.emf"/><Relationship Id="rId24" Type="http://schemas.openxmlformats.org/officeDocument/2006/relationships/image" Target="media/image7.emf"/><Relationship Id="rId25" Type="http://schemas.openxmlformats.org/officeDocument/2006/relationships/hyperlink" Target="http://taubcenter.org.il/factors-widening-productivity-gaps-israel-oecd-countries-multi-year-study/" TargetMode="External"/><Relationship Id="rId26" Type="http://schemas.openxmlformats.org/officeDocument/2006/relationships/hyperlink" Target="http://taubcenter.org.il/eitan-regev/" TargetMode="External"/><Relationship Id="rId27" Type="http://schemas.openxmlformats.org/officeDocument/2006/relationships/hyperlink" Target="http://taubcenter.org.il/gilad-brand-2/" TargetMode="External"/><Relationship Id="rId28" Type="http://schemas.openxmlformats.org/officeDocument/2006/relationships/image" Target="media/image8.emf"/><Relationship Id="rId29" Type="http://schemas.openxmlformats.org/officeDocument/2006/relationships/image" Target="media/image9.emf"/><Relationship Id="rId60" Type="http://schemas.openxmlformats.org/officeDocument/2006/relationships/hyperlink" Target="http://taubcenter.org.il/change-tax-burden-households-2003-2011/" TargetMode="External"/><Relationship Id="rId61" Type="http://schemas.openxmlformats.org/officeDocument/2006/relationships/image" Target="media/image24.emf"/><Relationship Id="rId62" Type="http://schemas.openxmlformats.org/officeDocument/2006/relationships/image" Target="media/image25.emf"/><Relationship Id="rId10" Type="http://schemas.openxmlformats.org/officeDocument/2006/relationships/hyperlink" Target="http://taubcenter.org.il/singer-series-state-nation-report-2015/" TargetMode="External"/><Relationship Id="rId11" Type="http://schemas.openxmlformats.org/officeDocument/2006/relationships/hyperlink" Target="http://www.taubcenter.org.il" TargetMode="External"/><Relationship Id="rId12"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hyperlink" Target="mailto:info@taubcenter.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A2591-2789-9140-9E43-454EAD459551}">
  <ds:schemaRefs>
    <ds:schemaRef ds:uri="http://schemas.openxmlformats.org/officeDocument/2006/bibliography"/>
  </ds:schemaRefs>
</ds:datastoreItem>
</file>

<file path=customXml/itemProps2.xml><?xml version="1.0" encoding="utf-8"?>
<ds:datastoreItem xmlns:ds="http://schemas.openxmlformats.org/officeDocument/2006/customXml" ds:itemID="{650A7802-5A24-6B48-A31C-CC5F83DED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5919</Words>
  <Characters>33744</Characters>
  <Application>Microsoft Macintosh Word</Application>
  <DocSecurity>0</DocSecurity>
  <Lines>281</Lines>
  <Paragraphs>79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Hewlett-Packard Company</Company>
  <LinksUpToDate>false</LinksUpToDate>
  <CharactersWithSpaces>39584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Inbal</dc:creator>
  <cp:lastModifiedBy>Tamar Friedman</cp:lastModifiedBy>
  <cp:revision>2</cp:revision>
  <cp:lastPrinted>2014-01-22T06:31:00Z</cp:lastPrinted>
  <dcterms:created xsi:type="dcterms:W3CDTF">2015-12-23T04:12:00Z</dcterms:created>
  <dcterms:modified xsi:type="dcterms:W3CDTF">2015-12-23T04:12:00Z</dcterms:modified>
</cp:coreProperties>
</file>